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1C61B805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7B4BA784" w:rsidR="00132316" w:rsidRPr="003771B0" w:rsidRDefault="003103A0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April 24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C53C76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040981" w:rsidRPr="003771B0" w14:paraId="5FC204D8" w14:textId="77777777" w:rsidTr="1C61B805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40FA5E0B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11am</w:t>
            </w:r>
          </w:p>
        </w:tc>
      </w:tr>
      <w:tr w:rsidR="00040981" w:rsidRPr="003771B0" w14:paraId="2B894DFB" w14:textId="77777777" w:rsidTr="1C61B805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1C61B805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2D476CFE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  <w:r w:rsidR="003103A0">
              <w:rPr>
                <w:rFonts w:asciiTheme="majorHAnsi" w:hAnsiTheme="majorHAnsi"/>
                <w:sz w:val="20"/>
                <w:szCs w:val="20"/>
              </w:rPr>
              <w:t>, Roger Bairstow</w:t>
            </w:r>
          </w:p>
        </w:tc>
      </w:tr>
      <w:tr w:rsidR="00E04953" w:rsidRPr="003771B0" w14:paraId="783C2529" w14:textId="77777777" w:rsidTr="1C61B805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7193FA7C" w:rsidR="00E04953" w:rsidRPr="003771B0" w:rsidRDefault="114A71E4" w:rsidP="4FD98E82">
            <w:pPr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>Alan Chapman, WACD NW Region Representative</w:t>
            </w:r>
          </w:p>
        </w:tc>
      </w:tr>
      <w:tr w:rsidR="00786414" w:rsidRPr="003771B0" w14:paraId="21A9C54A" w14:textId="77777777" w:rsidTr="1C61B805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5D7701C6" w:rsidR="00786414" w:rsidRPr="003771B0" w:rsidRDefault="00B3316A" w:rsidP="1C61B805">
            <w:pPr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1C61B805">
              <w:rPr>
                <w:rFonts w:asciiTheme="majorHAnsi" w:hAnsiTheme="majorHAnsi"/>
                <w:sz w:val="20"/>
                <w:szCs w:val="20"/>
              </w:rPr>
              <w:t>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 w:rsidRPr="1C61B80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103A0" w:rsidRPr="1C61B805">
              <w:rPr>
                <w:rFonts w:asciiTheme="majorHAnsi" w:hAnsiTheme="majorHAnsi"/>
                <w:sz w:val="20"/>
                <w:szCs w:val="20"/>
              </w:rPr>
              <w:t>Tony Fyr</w:t>
            </w:r>
            <w:r w:rsidR="64520C85" w:rsidRPr="1C61B805">
              <w:rPr>
                <w:rFonts w:asciiTheme="majorHAnsi" w:hAnsiTheme="majorHAnsi"/>
                <w:sz w:val="20"/>
                <w:szCs w:val="20"/>
              </w:rPr>
              <w:t>q</w:t>
            </w:r>
            <w:r w:rsidR="003103A0" w:rsidRPr="1C61B805">
              <w:rPr>
                <w:rFonts w:asciiTheme="majorHAnsi" w:hAnsiTheme="majorHAnsi"/>
                <w:sz w:val="20"/>
                <w:szCs w:val="20"/>
              </w:rPr>
              <w:t>vist, Heidi White</w:t>
            </w:r>
            <w:r w:rsidR="00365E03" w:rsidRPr="1C61B805">
              <w:rPr>
                <w:rFonts w:asciiTheme="majorHAnsi" w:hAnsiTheme="majorHAnsi"/>
                <w:sz w:val="20"/>
                <w:szCs w:val="20"/>
              </w:rPr>
              <w:t>, Kai Hoffman-Krull</w:t>
            </w:r>
          </w:p>
        </w:tc>
      </w:tr>
      <w:tr w:rsidR="00EF2443" w:rsidRPr="003771B0" w14:paraId="3C162519" w14:textId="77777777" w:rsidTr="1C61B805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0433E860" w:rsidR="00F47A8A" w:rsidRPr="003771B0" w:rsidRDefault="70757ABE" w:rsidP="4FD98E82">
            <w:pPr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>Andrew Jones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1C61B805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3240DCD9" w:rsidR="008978D1" w:rsidRPr="008978D1" w:rsidRDefault="008978D1" w:rsidP="4FD98E82">
            <w:pPr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Welcome and Introductions</w:t>
            </w:r>
            <w:r w:rsidR="004E579D"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3B0853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4FD98E82" w14:paraId="3A26CE01" w14:textId="77777777" w:rsidTr="1C61B805">
        <w:trPr>
          <w:trHeight w:val="411"/>
        </w:trPr>
        <w:tc>
          <w:tcPr>
            <w:tcW w:w="953" w:type="dxa"/>
            <w:shd w:val="clear" w:color="auto" w:fill="FFFFFF" w:themeFill="background1"/>
          </w:tcPr>
          <w:p w14:paraId="4A1A13BB" w14:textId="4C5BB0A8" w:rsidR="4FD98E82" w:rsidRDefault="4FD98E82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shd w:val="clear" w:color="auto" w:fill="FFFFFF" w:themeFill="background1"/>
            <w:vAlign w:val="center"/>
          </w:tcPr>
          <w:p w14:paraId="5947851F" w14:textId="4E655060" w:rsidR="40136726" w:rsidRDefault="40136726" w:rsidP="4FD98E82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>David called the meeting to order at 9:01am. Introduction of Heidi White, assistant finance and operations manager</w:t>
            </w:r>
          </w:p>
        </w:tc>
      </w:tr>
      <w:tr w:rsidR="006077A4" w:rsidRPr="003771B0" w14:paraId="0CBB21A7" w14:textId="77777777" w:rsidTr="1C61B805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1C61B805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2F723B75" w:rsidR="000325FF" w:rsidRPr="006710D2" w:rsidRDefault="04270D8A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 w:rsidRPr="1C61B805">
              <w:rPr>
                <w:rFonts w:asciiTheme="majorHAnsi" w:hAnsiTheme="majorHAnsi"/>
                <w:sz w:val="20"/>
                <w:szCs w:val="20"/>
              </w:rPr>
              <w:t>Agenda</w:t>
            </w:r>
            <w:proofErr w:type="gramEnd"/>
            <w:r w:rsidRPr="1C61B805">
              <w:rPr>
                <w:rFonts w:asciiTheme="majorHAnsi" w:hAnsiTheme="majorHAnsi"/>
                <w:sz w:val="20"/>
                <w:szCs w:val="20"/>
              </w:rPr>
              <w:t xml:space="preserve"> was approved by consensus</w:t>
            </w:r>
            <w:r w:rsidR="44EFB8C1" w:rsidRPr="1C61B805">
              <w:rPr>
                <w:rFonts w:asciiTheme="majorHAnsi" w:hAnsiTheme="majorHAnsi"/>
                <w:sz w:val="20"/>
                <w:szCs w:val="20"/>
              </w:rPr>
              <w:t>.</w:t>
            </w:r>
            <w:r w:rsidR="4E12B608" w:rsidRPr="1C61B805">
              <w:rPr>
                <w:rFonts w:asciiTheme="majorHAnsi" w:hAnsiTheme="majorHAnsi"/>
                <w:sz w:val="20"/>
                <w:szCs w:val="20"/>
              </w:rPr>
              <w:t xml:space="preserve"> Paul noted that he added </w:t>
            </w:r>
            <w:r w:rsidR="5F954809" w:rsidRPr="1C61B805">
              <w:rPr>
                <w:rFonts w:asciiTheme="majorHAnsi" w:hAnsiTheme="majorHAnsi"/>
                <w:sz w:val="20"/>
                <w:szCs w:val="20"/>
              </w:rPr>
              <w:t>to the regular</w:t>
            </w:r>
            <w:r w:rsidR="4C7B9737" w:rsidRPr="1C61B805">
              <w:rPr>
                <w:rFonts w:asciiTheme="majorHAnsi" w:hAnsiTheme="majorHAnsi"/>
                <w:sz w:val="20"/>
                <w:szCs w:val="20"/>
              </w:rPr>
              <w:t xml:space="preserve"> meeting</w:t>
            </w:r>
            <w:r w:rsidR="5F954809" w:rsidRPr="1C61B805">
              <w:rPr>
                <w:rFonts w:asciiTheme="majorHAnsi" w:hAnsiTheme="majorHAnsi"/>
                <w:sz w:val="20"/>
                <w:szCs w:val="20"/>
              </w:rPr>
              <w:t xml:space="preserve"> agenda</w:t>
            </w:r>
            <w:r w:rsidR="658D3F5C" w:rsidRPr="1C61B805">
              <w:rPr>
                <w:rFonts w:asciiTheme="majorHAnsi" w:hAnsiTheme="majorHAnsi"/>
                <w:sz w:val="20"/>
                <w:szCs w:val="20"/>
              </w:rPr>
              <w:t>s</w:t>
            </w:r>
            <w:r w:rsidR="5F954809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156931B4" w:rsidRPr="1C61B805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 w:rsidR="4E12B608" w:rsidRPr="1C61B805">
              <w:rPr>
                <w:rFonts w:asciiTheme="majorHAnsi" w:hAnsiTheme="majorHAnsi"/>
                <w:sz w:val="20"/>
                <w:szCs w:val="20"/>
              </w:rPr>
              <w:t>5</w:t>
            </w:r>
            <w:r w:rsidR="5AC5DB59" w:rsidRPr="1C61B805">
              <w:rPr>
                <w:rFonts w:asciiTheme="majorHAnsi" w:hAnsiTheme="majorHAnsi"/>
                <w:sz w:val="20"/>
                <w:szCs w:val="20"/>
              </w:rPr>
              <w:t>-</w:t>
            </w:r>
            <w:r w:rsidR="4E12B608" w:rsidRPr="1C61B805">
              <w:rPr>
                <w:rFonts w:asciiTheme="majorHAnsi" w:hAnsiTheme="majorHAnsi"/>
                <w:sz w:val="20"/>
                <w:szCs w:val="20"/>
              </w:rPr>
              <w:t>minute</w:t>
            </w:r>
            <w:r w:rsidR="528684B4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43B21899" w:rsidRPr="1C61B805">
              <w:rPr>
                <w:rFonts w:asciiTheme="majorHAnsi" w:hAnsiTheme="majorHAnsi"/>
                <w:sz w:val="20"/>
                <w:szCs w:val="20"/>
              </w:rPr>
              <w:t xml:space="preserve">limit for any person </w:t>
            </w:r>
            <w:r w:rsidR="71F43F9D" w:rsidRPr="1C61B805">
              <w:rPr>
                <w:rFonts w:asciiTheme="majorHAnsi" w:hAnsiTheme="majorHAnsi"/>
                <w:sz w:val="20"/>
                <w:szCs w:val="20"/>
              </w:rPr>
              <w:t xml:space="preserve">providing </w:t>
            </w:r>
            <w:r w:rsidR="1321CC56" w:rsidRPr="1C61B805">
              <w:rPr>
                <w:rFonts w:asciiTheme="majorHAnsi" w:hAnsiTheme="majorHAnsi"/>
                <w:sz w:val="20"/>
                <w:szCs w:val="20"/>
              </w:rPr>
              <w:t>public comment</w:t>
            </w:r>
            <w:r w:rsidR="57FEC960" w:rsidRPr="1C61B805">
              <w:rPr>
                <w:rFonts w:asciiTheme="majorHAnsi" w:hAnsiTheme="majorHAnsi"/>
                <w:sz w:val="20"/>
                <w:szCs w:val="20"/>
              </w:rPr>
              <w:t>.</w:t>
            </w:r>
            <w:r w:rsidR="7A672BD7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4E12B608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883A8A" w14:paraId="0987BB8E" w14:textId="77777777" w:rsidTr="00883A8A">
        <w:trPr>
          <w:trHeight w:val="58"/>
        </w:trPr>
        <w:tc>
          <w:tcPr>
            <w:tcW w:w="953" w:type="dxa"/>
            <w:shd w:val="clear" w:color="auto" w:fill="F2F2F2" w:themeFill="background1" w:themeFillShade="F2"/>
          </w:tcPr>
          <w:p w14:paraId="0450D896" w14:textId="357E4E2D" w:rsidR="00883A8A" w:rsidRDefault="00883A8A" w:rsidP="002449E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2F2F2" w:themeFill="background1" w:themeFillShade="F2"/>
          </w:tcPr>
          <w:p w14:paraId="2C91AD8A" w14:textId="273A04E7" w:rsidR="00883A8A" w:rsidRDefault="00883A8A" w:rsidP="002449E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March 27 Regular Meeting Minutes Approval</w:t>
            </w:r>
          </w:p>
          <w:p w14:paraId="6BBB3FB4" w14:textId="77777777" w:rsidR="00883A8A" w:rsidRDefault="00883A8A" w:rsidP="002449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 xml:space="preserve">Lynn made a motion to approve the March 27, </w:t>
            </w:r>
            <w:proofErr w:type="gramStart"/>
            <w:r w:rsidRPr="1C61B805">
              <w:rPr>
                <w:rFonts w:asciiTheme="majorHAnsi" w:hAnsiTheme="majorHAnsi"/>
                <w:sz w:val="20"/>
                <w:szCs w:val="20"/>
              </w:rPr>
              <w:t>2026</w:t>
            </w:r>
            <w:proofErr w:type="gramEnd"/>
            <w:r w:rsidRPr="1C61B805">
              <w:rPr>
                <w:rFonts w:asciiTheme="majorHAnsi" w:hAnsiTheme="majorHAnsi"/>
                <w:sz w:val="20"/>
                <w:szCs w:val="20"/>
              </w:rPr>
              <w:t xml:space="preserve"> Regular Meeting minutes.  The motion was seconded by Vicki and passed unanimously.  </w:t>
            </w:r>
          </w:p>
        </w:tc>
      </w:tr>
      <w:tr w:rsidR="002F3B90" w:rsidRPr="003771B0" w14:paraId="74820D5C" w14:textId="77777777" w:rsidTr="00883A8A">
        <w:trPr>
          <w:trHeight w:val="411"/>
        </w:trPr>
        <w:tc>
          <w:tcPr>
            <w:tcW w:w="953" w:type="dxa"/>
          </w:tcPr>
          <w:p w14:paraId="6B90959D" w14:textId="4C862D78" w:rsidR="002F3B90" w:rsidRPr="003771B0" w:rsidRDefault="00883A8A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14" w:type="dxa"/>
            <w:vAlign w:val="center"/>
          </w:tcPr>
          <w:p w14:paraId="5D1B1F06" w14:textId="6B845A00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</w:t>
            </w:r>
            <w:r w:rsidR="00883A8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1C61B805">
        <w:trPr>
          <w:trHeight w:val="332"/>
        </w:trPr>
        <w:tc>
          <w:tcPr>
            <w:tcW w:w="953" w:type="dxa"/>
          </w:tcPr>
          <w:p w14:paraId="0E59682F" w14:textId="77777777" w:rsidR="002F3B90" w:rsidRPr="00C6268A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072C1255" w:rsidR="00CD6EBB" w:rsidRPr="00C6268A" w:rsidRDefault="6F7357AD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>None.</w:t>
            </w:r>
          </w:p>
        </w:tc>
      </w:tr>
      <w:tr w:rsidR="002F3B90" w:rsidRPr="003771B0" w14:paraId="2A9583F7" w14:textId="77777777" w:rsidTr="1C61B805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459801F5" w:rsidR="002F3B90" w:rsidRPr="003771B0" w:rsidRDefault="008D564E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A018BF" w:rsidRPr="003771B0" w14:paraId="235F718E" w14:textId="77777777" w:rsidTr="1C61B805">
        <w:trPr>
          <w:trHeight w:val="58"/>
        </w:trPr>
        <w:tc>
          <w:tcPr>
            <w:tcW w:w="953" w:type="dxa"/>
          </w:tcPr>
          <w:p w14:paraId="1E86F460" w14:textId="77777777" w:rsidR="00A018BF" w:rsidRPr="003771B0" w:rsidRDefault="00A018B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25B43C11" w14:textId="3FD43911" w:rsidR="000171A3" w:rsidRPr="000171A3" w:rsidRDefault="00A018BF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Alan Chapman, WACD</w:t>
            </w:r>
            <w:r w:rsidR="000171A3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AB49C38" w14:textId="77B9451E" w:rsidR="00B02241" w:rsidRPr="00AA511C" w:rsidRDefault="7098F20D" w:rsidP="4FD98E82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>Plant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 xml:space="preserve"> Sales are down</w:t>
            </w:r>
            <w:r w:rsidR="5677DEEC" w:rsidRPr="1C61B805">
              <w:rPr>
                <w:rFonts w:asciiTheme="majorHAnsi" w:hAnsiTheme="majorHAnsi"/>
                <w:sz w:val="20"/>
                <w:szCs w:val="20"/>
              </w:rPr>
              <w:t>, which is affecting cash flow,</w:t>
            </w:r>
            <w:r w:rsidR="6A373431" w:rsidRPr="1C61B805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3F02850A" w:rsidRPr="1C61B805">
              <w:rPr>
                <w:rFonts w:asciiTheme="majorHAnsi" w:hAnsiTheme="majorHAnsi"/>
                <w:sz w:val="20"/>
                <w:szCs w:val="20"/>
              </w:rPr>
              <w:t xml:space="preserve">they are 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 xml:space="preserve">12% down in the budget. </w:t>
            </w:r>
            <w:r w:rsidR="57BF75D4" w:rsidRPr="1C61B805">
              <w:rPr>
                <w:rFonts w:asciiTheme="majorHAnsi" w:hAnsiTheme="majorHAnsi"/>
                <w:sz w:val="20"/>
                <w:szCs w:val="20"/>
              </w:rPr>
              <w:t>The a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>nnual budget meeting in June will be virtual to save costs.</w:t>
            </w:r>
            <w:r w:rsidR="75D6AD52" w:rsidRPr="1C61B805">
              <w:rPr>
                <w:rFonts w:asciiTheme="majorHAnsi" w:hAnsiTheme="majorHAnsi"/>
                <w:sz w:val="20"/>
                <w:szCs w:val="20"/>
              </w:rPr>
              <w:t xml:space="preserve"> Looking at additional b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 xml:space="preserve">udget cuts and possible use of reserves. Sustainable funding committee may be providing additional funds. </w:t>
            </w:r>
          </w:p>
          <w:p w14:paraId="75EDF672" w14:textId="5B05A2D0" w:rsidR="00B02241" w:rsidRPr="00AA511C" w:rsidRDefault="275E44FE" w:rsidP="4FD98E82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 xml:space="preserve">Ways and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M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eans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C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>ommittee</w:t>
            </w:r>
            <w:r w:rsidR="00F65674">
              <w:rPr>
                <w:rFonts w:asciiTheme="majorHAnsi" w:hAnsiTheme="majorHAnsi"/>
                <w:sz w:val="20"/>
                <w:szCs w:val="20"/>
              </w:rPr>
              <w:t xml:space="preserve"> is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working on improving resolution process</w:t>
            </w:r>
            <w:r w:rsidR="5CBF4007" w:rsidRPr="1C61B80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56E7A89" w14:textId="7E9ACD9A" w:rsidR="00B02241" w:rsidRPr="00AA511C" w:rsidRDefault="275E44FE" w:rsidP="4FD98E82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>April 29</w:t>
            </w:r>
            <w:r w:rsidRPr="1C61B805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is a virtual workshop </w:t>
            </w:r>
            <w:r w:rsidR="00F65674">
              <w:rPr>
                <w:rFonts w:asciiTheme="majorHAnsi" w:hAnsiTheme="majorHAnsi"/>
                <w:sz w:val="20"/>
                <w:szCs w:val="20"/>
              </w:rPr>
              <w:t xml:space="preserve">for CDs statewide to discuss 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>legislat</w:t>
            </w:r>
            <w:r w:rsidR="00F65674">
              <w:rPr>
                <w:rFonts w:asciiTheme="majorHAnsi" w:hAnsiTheme="majorHAnsi"/>
                <w:sz w:val="20"/>
                <w:szCs w:val="20"/>
              </w:rPr>
              <w:t>ive priorities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for next biennium</w:t>
            </w:r>
            <w:r w:rsidR="5CBF4007" w:rsidRPr="1C61B80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A59D57A" w14:textId="09AD2B0B" w:rsidR="00B02241" w:rsidRPr="00AA511C" w:rsidRDefault="5CBF4007" w:rsidP="4FD98E82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>There will be a f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>ollow</w:t>
            </w:r>
            <w:r w:rsidR="5AD9F99B" w:rsidRPr="1C61B805">
              <w:rPr>
                <w:rFonts w:asciiTheme="majorHAnsi" w:hAnsiTheme="majorHAnsi"/>
                <w:sz w:val="20"/>
                <w:szCs w:val="20"/>
              </w:rPr>
              <w:t>-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>up after September</w:t>
            </w:r>
            <w:r w:rsidR="2E7E8423" w:rsidRPr="1C61B805">
              <w:rPr>
                <w:rFonts w:asciiTheme="majorHAnsi" w:hAnsiTheme="majorHAnsi"/>
                <w:sz w:val="20"/>
                <w:szCs w:val="20"/>
              </w:rPr>
              <w:t>’s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C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 xml:space="preserve">onservation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C</w:t>
            </w:r>
            <w:r w:rsidR="275E44FE" w:rsidRPr="1C61B805">
              <w:rPr>
                <w:rFonts w:asciiTheme="majorHAnsi" w:hAnsiTheme="majorHAnsi"/>
                <w:sz w:val="20"/>
                <w:szCs w:val="20"/>
              </w:rPr>
              <w:t>ommission meeting to fine tune legislative agenda.</w:t>
            </w:r>
          </w:p>
        </w:tc>
      </w:tr>
      <w:bookmarkEnd w:id="1"/>
      <w:tr w:rsidR="4FD98E82" w14:paraId="1D593233" w14:textId="77777777" w:rsidTr="00883A8A">
        <w:trPr>
          <w:trHeight w:val="411"/>
        </w:trPr>
        <w:tc>
          <w:tcPr>
            <w:tcW w:w="953" w:type="dxa"/>
          </w:tcPr>
          <w:p w14:paraId="1D4AC22B" w14:textId="38CB3E8F" w:rsidR="4FD98E82" w:rsidRDefault="4FD98E82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vAlign w:val="center"/>
          </w:tcPr>
          <w:p w14:paraId="3E82B3C7" w14:textId="00FF2DF7" w:rsidR="005C0D63" w:rsidRPr="005C0D63" w:rsidRDefault="005C0D63" w:rsidP="00C833A8">
            <w:pPr>
              <w:spacing w:line="259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C0D63">
              <w:rPr>
                <w:rFonts w:asciiTheme="majorHAnsi" w:hAnsiTheme="majorHAnsi"/>
                <w:b/>
                <w:bCs/>
                <w:sz w:val="20"/>
                <w:szCs w:val="20"/>
              </w:rPr>
              <w:t>Washington State Conservation Commission</w:t>
            </w:r>
          </w:p>
          <w:p w14:paraId="2DE4C4FA" w14:textId="7B575096" w:rsidR="4FD98E82" w:rsidRDefault="2195B43E" w:rsidP="0050482D">
            <w:pPr>
              <w:spacing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1C61B805">
              <w:rPr>
                <w:rFonts w:asciiTheme="majorHAnsi" w:hAnsiTheme="majorHAnsi"/>
                <w:sz w:val="20"/>
                <w:szCs w:val="20"/>
              </w:rPr>
              <w:t>J</w:t>
            </w:r>
            <w:r w:rsidR="64DD678B" w:rsidRPr="1C61B805">
              <w:rPr>
                <w:rFonts w:asciiTheme="majorHAnsi" w:hAnsiTheme="majorHAnsi"/>
                <w:sz w:val="20"/>
                <w:szCs w:val="20"/>
              </w:rPr>
              <w:t>e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>an Fike</w:t>
            </w:r>
            <w:r w:rsidR="0078718A">
              <w:rPr>
                <w:rFonts w:asciiTheme="majorHAnsi" w:hAnsiTheme="majorHAnsi"/>
                <w:sz w:val="20"/>
                <w:szCs w:val="20"/>
              </w:rPr>
              <w:t xml:space="preserve"> has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4EC1D689" w:rsidRPr="1C61B805">
              <w:rPr>
                <w:rFonts w:asciiTheme="majorHAnsi" w:hAnsiTheme="majorHAnsi"/>
                <w:sz w:val="20"/>
                <w:szCs w:val="20"/>
              </w:rPr>
              <w:t xml:space="preserve">resigned from her position as </w:t>
            </w:r>
            <w:r w:rsidR="3243608E" w:rsidRPr="1C61B805">
              <w:rPr>
                <w:rFonts w:asciiTheme="majorHAnsi" w:hAnsiTheme="majorHAnsi"/>
                <w:sz w:val="20"/>
                <w:szCs w:val="20"/>
              </w:rPr>
              <w:t>Puget Sound R</w:t>
            </w:r>
            <w:r w:rsidR="4EC1D689" w:rsidRPr="1C61B805">
              <w:rPr>
                <w:rFonts w:asciiTheme="majorHAnsi" w:hAnsiTheme="majorHAnsi"/>
                <w:sz w:val="20"/>
                <w:szCs w:val="20"/>
              </w:rPr>
              <w:t>egional Manager</w:t>
            </w:r>
            <w:r w:rsidR="61F5F297" w:rsidRPr="1C61B805">
              <w:rPr>
                <w:rFonts w:asciiTheme="majorHAnsi" w:hAnsiTheme="majorHAnsi"/>
                <w:sz w:val="20"/>
                <w:szCs w:val="20"/>
              </w:rPr>
              <w:t xml:space="preserve"> for the </w:t>
            </w:r>
            <w:r w:rsidR="00F65674">
              <w:rPr>
                <w:rFonts w:asciiTheme="majorHAnsi" w:hAnsiTheme="majorHAnsi"/>
                <w:sz w:val="20"/>
                <w:szCs w:val="20"/>
              </w:rPr>
              <w:t>C</w:t>
            </w:r>
            <w:r w:rsidR="61F5F297" w:rsidRPr="1C61B805">
              <w:rPr>
                <w:rFonts w:asciiTheme="majorHAnsi" w:hAnsiTheme="majorHAnsi"/>
                <w:sz w:val="20"/>
                <w:szCs w:val="20"/>
              </w:rPr>
              <w:t xml:space="preserve">ommission. </w:t>
            </w:r>
            <w:r w:rsidR="11C2552B" w:rsidRPr="1C61B805">
              <w:rPr>
                <w:rFonts w:asciiTheme="majorHAnsi" w:hAnsiTheme="majorHAnsi"/>
                <w:sz w:val="20"/>
                <w:szCs w:val="20"/>
              </w:rPr>
              <w:t>She was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an excellent resource </w:t>
            </w:r>
            <w:r w:rsidR="59C7BAA1" w:rsidRPr="1C61B805">
              <w:rPr>
                <w:rFonts w:asciiTheme="majorHAnsi" w:hAnsiTheme="majorHAnsi"/>
                <w:sz w:val="20"/>
                <w:szCs w:val="20"/>
              </w:rPr>
              <w:t>for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the </w:t>
            </w:r>
            <w:proofErr w:type="gramStart"/>
            <w:r w:rsidRPr="1C61B805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4F5D2CE6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A0796">
              <w:rPr>
                <w:rFonts w:asciiTheme="majorHAnsi" w:hAnsiTheme="majorHAnsi"/>
                <w:sz w:val="20"/>
                <w:szCs w:val="20"/>
              </w:rPr>
              <w:t xml:space="preserve">through many business cycles </w:t>
            </w:r>
            <w:r w:rsidR="4F5D2CE6" w:rsidRPr="1C61B805">
              <w:rPr>
                <w:rFonts w:asciiTheme="majorHAnsi" w:hAnsiTheme="majorHAnsi"/>
                <w:sz w:val="20"/>
                <w:szCs w:val="20"/>
              </w:rPr>
              <w:t xml:space="preserve">and will be </w:t>
            </w:r>
            <w:proofErr w:type="gramStart"/>
            <w:r w:rsidR="4F5D2CE6" w:rsidRPr="1C61B805">
              <w:rPr>
                <w:rFonts w:asciiTheme="majorHAnsi" w:hAnsiTheme="majorHAnsi"/>
                <w:sz w:val="20"/>
                <w:szCs w:val="20"/>
              </w:rPr>
              <w:t>missed</w:t>
            </w:r>
            <w:proofErr w:type="gramEnd"/>
            <w:r w:rsidRPr="1C61B805">
              <w:rPr>
                <w:rFonts w:asciiTheme="majorHAnsi" w:hAnsiTheme="majorHAnsi"/>
                <w:sz w:val="20"/>
                <w:szCs w:val="20"/>
              </w:rPr>
              <w:t>. Al</w:t>
            </w:r>
            <w:r w:rsidR="676ADF38" w:rsidRPr="1C61B805">
              <w:rPr>
                <w:rFonts w:asciiTheme="majorHAnsi" w:hAnsiTheme="majorHAnsi"/>
                <w:sz w:val="20"/>
                <w:szCs w:val="20"/>
              </w:rPr>
              <w:t>lisa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Carlson, the S</w:t>
            </w:r>
            <w:r w:rsidR="3B91C98E" w:rsidRPr="1C61B805">
              <w:rPr>
                <w:rFonts w:asciiTheme="majorHAnsi" w:hAnsiTheme="majorHAnsi"/>
                <w:sz w:val="20"/>
                <w:szCs w:val="20"/>
              </w:rPr>
              <w:t>out</w:t>
            </w:r>
            <w:r w:rsidR="00DA0796">
              <w:rPr>
                <w:rFonts w:asciiTheme="majorHAnsi" w:hAnsiTheme="majorHAnsi"/>
                <w:sz w:val="20"/>
                <w:szCs w:val="20"/>
              </w:rPr>
              <w:t>hc</w:t>
            </w:r>
            <w:r w:rsidR="3B91C98E" w:rsidRPr="1C61B805">
              <w:rPr>
                <w:rFonts w:asciiTheme="majorHAnsi" w:hAnsiTheme="majorHAnsi"/>
                <w:sz w:val="20"/>
                <w:szCs w:val="20"/>
              </w:rPr>
              <w:t>entral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Regional </w:t>
            </w:r>
            <w:proofErr w:type="gramStart"/>
            <w:r w:rsidRPr="1C61B805">
              <w:rPr>
                <w:rFonts w:asciiTheme="majorHAnsi" w:hAnsiTheme="majorHAnsi"/>
                <w:sz w:val="20"/>
                <w:szCs w:val="20"/>
              </w:rPr>
              <w:t>Manager</w:t>
            </w:r>
            <w:proofErr w:type="gramEnd"/>
            <w:r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A0796">
              <w:rPr>
                <w:rFonts w:asciiTheme="majorHAnsi" w:hAnsiTheme="majorHAnsi"/>
                <w:sz w:val="20"/>
                <w:szCs w:val="20"/>
              </w:rPr>
              <w:t>will serve as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4295955" w:rsidRPr="1C61B805">
              <w:rPr>
                <w:rFonts w:asciiTheme="majorHAnsi" w:hAnsiTheme="majorHAnsi"/>
                <w:sz w:val="20"/>
                <w:szCs w:val="20"/>
              </w:rPr>
              <w:t>the district’s interim contact</w:t>
            </w:r>
            <w:r w:rsidR="0078718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until </w:t>
            </w:r>
            <w:r w:rsidR="00DA0796">
              <w:rPr>
                <w:rFonts w:asciiTheme="majorHAnsi" w:hAnsiTheme="majorHAnsi"/>
                <w:sz w:val="20"/>
                <w:szCs w:val="20"/>
              </w:rPr>
              <w:t>a</w:t>
            </w:r>
            <w:r w:rsidRPr="1C61B805">
              <w:rPr>
                <w:rFonts w:asciiTheme="majorHAnsi" w:hAnsiTheme="majorHAnsi"/>
                <w:sz w:val="20"/>
                <w:szCs w:val="20"/>
              </w:rPr>
              <w:t xml:space="preserve"> replacement is hired.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 Jean </w:t>
            </w:r>
            <w:r w:rsidR="0078718A">
              <w:rPr>
                <w:rFonts w:asciiTheme="majorHAnsi" w:hAnsiTheme="majorHAnsi"/>
                <w:sz w:val="20"/>
                <w:szCs w:val="20"/>
              </w:rPr>
              <w:t xml:space="preserve">will not be available for the customary 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onboarding </w:t>
            </w:r>
            <w:r w:rsidR="00F2443D">
              <w:rPr>
                <w:rFonts w:asciiTheme="majorHAnsi" w:hAnsiTheme="majorHAnsi"/>
                <w:sz w:val="20"/>
                <w:szCs w:val="20"/>
              </w:rPr>
              <w:t>process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8718A">
              <w:rPr>
                <w:rFonts w:asciiTheme="majorHAnsi" w:hAnsiTheme="majorHAnsi"/>
                <w:sz w:val="20"/>
                <w:szCs w:val="20"/>
              </w:rPr>
              <w:t>of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 new</w:t>
            </w:r>
            <w:r w:rsidR="0078718A">
              <w:rPr>
                <w:rFonts w:asciiTheme="majorHAnsi" w:hAnsiTheme="majorHAnsi"/>
                <w:sz w:val="20"/>
                <w:szCs w:val="20"/>
              </w:rPr>
              <w:t>ly elected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2443D">
              <w:rPr>
                <w:rFonts w:asciiTheme="majorHAnsi" w:hAnsiTheme="majorHAnsi"/>
                <w:sz w:val="20"/>
                <w:szCs w:val="20"/>
              </w:rPr>
              <w:t xml:space="preserve">district </w:t>
            </w:r>
            <w:r w:rsidR="0078718A">
              <w:rPr>
                <w:rFonts w:asciiTheme="majorHAnsi" w:hAnsiTheme="majorHAnsi"/>
                <w:sz w:val="20"/>
                <w:szCs w:val="20"/>
              </w:rPr>
              <w:t>supervisors</w:t>
            </w:r>
            <w:r w:rsidR="44AA63DD" w:rsidRPr="1C61B805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78718A">
              <w:rPr>
                <w:rFonts w:asciiTheme="majorHAnsi" w:hAnsiTheme="majorHAnsi"/>
                <w:sz w:val="20"/>
                <w:szCs w:val="20"/>
              </w:rPr>
              <w:t xml:space="preserve">Paul will continue to provide new board supervisor onboarding </w:t>
            </w:r>
            <w:r w:rsidR="00C833A8">
              <w:rPr>
                <w:rFonts w:asciiTheme="majorHAnsi" w:hAnsiTheme="majorHAnsi"/>
                <w:sz w:val="20"/>
                <w:szCs w:val="20"/>
              </w:rPr>
              <w:t xml:space="preserve">orientations. </w:t>
            </w:r>
          </w:p>
        </w:tc>
      </w:tr>
      <w:tr w:rsidR="002F3B90" w:rsidRPr="003771B0" w14:paraId="3965CC19" w14:textId="77777777" w:rsidTr="1C61B805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425894C9" w:rsidR="002F3B90" w:rsidRPr="003771B0" w:rsidRDefault="00883A8A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7B64820E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</w:t>
            </w:r>
            <w:r w:rsidR="003F7E1F">
              <w:rPr>
                <w:rFonts w:asciiTheme="majorHAnsi" w:hAnsiTheme="majorHAnsi"/>
                <w:b/>
                <w:sz w:val="20"/>
                <w:szCs w:val="20"/>
              </w:rPr>
              <w:t xml:space="preserve">Officer’s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Report – </w:t>
            </w:r>
            <w:r w:rsidR="003103A0">
              <w:rPr>
                <w:rFonts w:asciiTheme="majorHAnsi" w:hAnsiTheme="majorHAnsi"/>
                <w:b/>
                <w:sz w:val="20"/>
                <w:szCs w:val="20"/>
              </w:rPr>
              <w:t>July 2025-March 2026 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4FD98E82" w14:paraId="3E10ADF5" w14:textId="77777777" w:rsidTr="1C61B805">
        <w:trPr>
          <w:trHeight w:val="411"/>
        </w:trPr>
        <w:tc>
          <w:tcPr>
            <w:tcW w:w="953" w:type="dxa"/>
            <w:shd w:val="clear" w:color="auto" w:fill="F3F3F3"/>
          </w:tcPr>
          <w:p w14:paraId="71C0766A" w14:textId="14955647" w:rsidR="4FD98E82" w:rsidRDefault="4FD98E82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shd w:val="clear" w:color="auto" w:fill="F3F3F3"/>
            <w:vAlign w:val="center"/>
          </w:tcPr>
          <w:p w14:paraId="674D7463" w14:textId="744B9FA8" w:rsidR="0061765C" w:rsidRDefault="008A7730" w:rsidP="006176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Financial Manager</w:t>
            </w:r>
            <w:r w:rsidR="00215EF2">
              <w:rPr>
                <w:rFonts w:asciiTheme="majorHAnsi" w:hAnsiTheme="majorHAnsi"/>
                <w:sz w:val="20"/>
                <w:szCs w:val="20"/>
              </w:rPr>
              <w:t xml:space="preserve"> acknowledged that the financial software transition continues and that full</w:t>
            </w:r>
            <w:r w:rsidR="022770A4" w:rsidRPr="4FD98E82">
              <w:rPr>
                <w:rFonts w:asciiTheme="majorHAnsi" w:hAnsiTheme="majorHAnsi"/>
                <w:sz w:val="20"/>
                <w:szCs w:val="20"/>
              </w:rPr>
              <w:t xml:space="preserve"> financial statements </w:t>
            </w:r>
            <w:r w:rsidR="00215EF2">
              <w:rPr>
                <w:rFonts w:asciiTheme="majorHAnsi" w:hAnsiTheme="majorHAnsi"/>
                <w:sz w:val="20"/>
                <w:szCs w:val="20"/>
              </w:rPr>
              <w:t>since the transition are still not ready for board approval.</w:t>
            </w:r>
            <w:r w:rsidR="001735C1">
              <w:rPr>
                <w:rFonts w:asciiTheme="majorHAnsi" w:hAnsiTheme="majorHAnsi"/>
                <w:sz w:val="20"/>
                <w:szCs w:val="20"/>
              </w:rPr>
              <w:t xml:space="preserve"> The district was </w:t>
            </w:r>
            <w:r w:rsidR="022770A4" w:rsidRPr="4FD98E82">
              <w:rPr>
                <w:rFonts w:asciiTheme="majorHAnsi" w:hAnsiTheme="majorHAnsi"/>
                <w:sz w:val="20"/>
                <w:szCs w:val="20"/>
              </w:rPr>
              <w:t>understaffed during</w:t>
            </w:r>
            <w:r w:rsidR="001735C1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022770A4" w:rsidRPr="4FD98E82">
              <w:rPr>
                <w:rFonts w:asciiTheme="majorHAnsi" w:hAnsiTheme="majorHAnsi"/>
                <w:sz w:val="20"/>
                <w:szCs w:val="20"/>
              </w:rPr>
              <w:t xml:space="preserve"> transition to Financial </w:t>
            </w:r>
            <w:r w:rsidR="00F912CC" w:rsidRPr="4FD98E82">
              <w:rPr>
                <w:rFonts w:asciiTheme="majorHAnsi" w:hAnsiTheme="majorHAnsi"/>
                <w:sz w:val="20"/>
                <w:szCs w:val="20"/>
              </w:rPr>
              <w:t>Edge</w:t>
            </w:r>
            <w:r w:rsidR="00F912CC">
              <w:rPr>
                <w:rFonts w:asciiTheme="majorHAnsi" w:hAnsiTheme="majorHAnsi"/>
                <w:sz w:val="20"/>
                <w:szCs w:val="20"/>
              </w:rPr>
              <w:t xml:space="preserve"> but</w:t>
            </w:r>
            <w:r w:rsidR="001735C1">
              <w:rPr>
                <w:rFonts w:asciiTheme="majorHAnsi" w:hAnsiTheme="majorHAnsi"/>
                <w:sz w:val="20"/>
                <w:szCs w:val="20"/>
              </w:rPr>
              <w:t xml:space="preserve"> is </w:t>
            </w:r>
            <w:r w:rsidR="001735C1" w:rsidRPr="4FD98E82">
              <w:rPr>
                <w:rFonts w:asciiTheme="majorHAnsi" w:hAnsiTheme="majorHAnsi"/>
                <w:sz w:val="20"/>
                <w:szCs w:val="20"/>
              </w:rPr>
              <w:t>adequately</w:t>
            </w:r>
            <w:r w:rsidR="5E28A307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22770A4" w:rsidRPr="4FD98E82">
              <w:rPr>
                <w:rFonts w:asciiTheme="majorHAnsi" w:hAnsiTheme="majorHAnsi"/>
                <w:sz w:val="20"/>
                <w:szCs w:val="20"/>
              </w:rPr>
              <w:t>staffed now</w:t>
            </w:r>
            <w:r w:rsidR="00215EF2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1C4E02">
              <w:rPr>
                <w:rFonts w:asciiTheme="majorHAnsi" w:hAnsiTheme="majorHAnsi"/>
                <w:sz w:val="20"/>
                <w:szCs w:val="20"/>
              </w:rPr>
              <w:t xml:space="preserve">is on </w:t>
            </w:r>
            <w:proofErr w:type="gramStart"/>
            <w:r w:rsidR="001C4E02">
              <w:rPr>
                <w:rFonts w:asciiTheme="majorHAnsi" w:hAnsiTheme="majorHAnsi"/>
                <w:sz w:val="20"/>
                <w:szCs w:val="20"/>
              </w:rPr>
              <w:t>a path</w:t>
            </w:r>
            <w:proofErr w:type="gramEnd"/>
            <w:r w:rsidR="001C4E02">
              <w:rPr>
                <w:rFonts w:asciiTheme="majorHAnsi" w:hAnsiTheme="majorHAnsi"/>
                <w:sz w:val="20"/>
                <w:szCs w:val="20"/>
              </w:rPr>
              <w:t xml:space="preserve"> to completing documentation</w:t>
            </w:r>
            <w:r w:rsidR="00215EF2">
              <w:rPr>
                <w:rFonts w:asciiTheme="majorHAnsi" w:hAnsiTheme="majorHAnsi"/>
                <w:sz w:val="20"/>
                <w:szCs w:val="20"/>
              </w:rPr>
              <w:t>.</w:t>
            </w:r>
            <w:r w:rsidR="022770A4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1765C" w:rsidRPr="4FD98E82">
              <w:rPr>
                <w:rFonts w:asciiTheme="majorHAnsi" w:hAnsiTheme="majorHAnsi"/>
                <w:sz w:val="20"/>
                <w:szCs w:val="20"/>
              </w:rPr>
              <w:t xml:space="preserve">Operating balances </w:t>
            </w:r>
            <w:r w:rsidR="0061765C">
              <w:rPr>
                <w:rFonts w:asciiTheme="majorHAnsi" w:hAnsiTheme="majorHAnsi"/>
                <w:sz w:val="20"/>
                <w:szCs w:val="20"/>
              </w:rPr>
              <w:t xml:space="preserve">and overall district financials </w:t>
            </w:r>
            <w:r w:rsidR="0061765C" w:rsidRPr="4FD98E82">
              <w:rPr>
                <w:rFonts w:asciiTheme="majorHAnsi" w:hAnsiTheme="majorHAnsi"/>
                <w:sz w:val="20"/>
                <w:szCs w:val="20"/>
              </w:rPr>
              <w:t>are stable</w:t>
            </w:r>
            <w:r w:rsidR="00215EF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C6D20">
              <w:rPr>
                <w:rFonts w:asciiTheme="majorHAnsi" w:hAnsiTheme="majorHAnsi"/>
                <w:sz w:val="20"/>
                <w:szCs w:val="20"/>
              </w:rPr>
              <w:t>and</w:t>
            </w:r>
            <w:r w:rsidR="00215EF2">
              <w:rPr>
                <w:rFonts w:asciiTheme="majorHAnsi" w:hAnsiTheme="majorHAnsi"/>
                <w:sz w:val="20"/>
                <w:szCs w:val="20"/>
              </w:rPr>
              <w:t xml:space="preserve"> daily transactions and tracking,</w:t>
            </w:r>
            <w:r w:rsidR="003439C1">
              <w:rPr>
                <w:rFonts w:asciiTheme="majorHAnsi" w:hAnsiTheme="majorHAnsi"/>
                <w:sz w:val="20"/>
                <w:szCs w:val="20"/>
              </w:rPr>
              <w:t xml:space="preserve"> plus i</w:t>
            </w:r>
            <w:r w:rsidR="00215EF2">
              <w:rPr>
                <w:rFonts w:asciiTheme="majorHAnsi" w:hAnsiTheme="majorHAnsi"/>
                <w:sz w:val="20"/>
                <w:szCs w:val="20"/>
              </w:rPr>
              <w:t xml:space="preserve">nternal controls, are </w:t>
            </w:r>
            <w:r w:rsidR="00E2027F">
              <w:rPr>
                <w:rFonts w:asciiTheme="majorHAnsi" w:hAnsiTheme="majorHAnsi"/>
                <w:sz w:val="20"/>
                <w:szCs w:val="20"/>
              </w:rPr>
              <w:t xml:space="preserve">functioning well. </w:t>
            </w:r>
          </w:p>
          <w:p w14:paraId="5C80D1B1" w14:textId="6BB2FD70" w:rsidR="6EE36B6D" w:rsidRDefault="6EE36B6D" w:rsidP="4FD98E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80C080" w14:textId="11E24E7C" w:rsidR="7982F507" w:rsidRDefault="008C6D20" w:rsidP="4FD98E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="000F1009">
              <w:rPr>
                <w:rFonts w:asciiTheme="majorHAnsi" w:hAnsiTheme="majorHAnsi"/>
                <w:sz w:val="20"/>
                <w:szCs w:val="20"/>
              </w:rPr>
              <w:t xml:space="preserve"> district has </w:t>
            </w:r>
            <w:r w:rsidR="7982F507" w:rsidRPr="4FD98E82">
              <w:rPr>
                <w:rFonts w:asciiTheme="majorHAnsi" w:hAnsiTheme="majorHAnsi"/>
                <w:sz w:val="20"/>
                <w:szCs w:val="20"/>
              </w:rPr>
              <w:t xml:space="preserve">retained Capital Business Solutions </w:t>
            </w:r>
            <w:r w:rsidR="00EC06FB">
              <w:rPr>
                <w:rFonts w:asciiTheme="majorHAnsi" w:hAnsiTheme="majorHAnsi"/>
                <w:sz w:val="20"/>
                <w:szCs w:val="20"/>
              </w:rPr>
              <w:t xml:space="preserve">for </w:t>
            </w:r>
            <w:r>
              <w:rPr>
                <w:rFonts w:asciiTheme="majorHAnsi" w:hAnsiTheme="majorHAnsi"/>
                <w:sz w:val="20"/>
                <w:szCs w:val="20"/>
              </w:rPr>
              <w:t>more consulting</w:t>
            </w:r>
            <w:r w:rsidR="00EC06FB">
              <w:rPr>
                <w:rFonts w:asciiTheme="majorHAnsi" w:hAnsiTheme="majorHAnsi"/>
                <w:sz w:val="20"/>
                <w:szCs w:val="20"/>
              </w:rPr>
              <w:t xml:space="preserve"> time</w:t>
            </w:r>
            <w:r w:rsidR="00E2027F">
              <w:rPr>
                <w:rFonts w:asciiTheme="majorHAnsi" w:hAnsiTheme="majorHAnsi"/>
                <w:sz w:val="20"/>
                <w:szCs w:val="20"/>
              </w:rPr>
              <w:t xml:space="preserve">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work with staff </w:t>
            </w:r>
            <w:r w:rsidR="00E2027F">
              <w:rPr>
                <w:rFonts w:asciiTheme="majorHAnsi" w:hAnsiTheme="majorHAnsi"/>
                <w:sz w:val="20"/>
                <w:szCs w:val="20"/>
              </w:rPr>
              <w:t>troubleshoot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3439C1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00E2027F">
              <w:rPr>
                <w:rFonts w:asciiTheme="majorHAnsi" w:hAnsiTheme="majorHAnsi"/>
                <w:sz w:val="20"/>
                <w:szCs w:val="20"/>
              </w:rPr>
              <w:t xml:space="preserve"> Financial Edge</w:t>
            </w:r>
            <w:r w:rsidR="003439C1">
              <w:rPr>
                <w:rFonts w:asciiTheme="majorHAnsi" w:hAnsiTheme="majorHAnsi"/>
                <w:sz w:val="20"/>
                <w:szCs w:val="20"/>
              </w:rPr>
              <w:t xml:space="preserve"> transition</w:t>
            </w:r>
            <w:r w:rsidR="007B597A">
              <w:rPr>
                <w:rFonts w:asciiTheme="majorHAnsi" w:hAnsiTheme="majorHAnsi"/>
                <w:sz w:val="20"/>
                <w:szCs w:val="20"/>
              </w:rPr>
              <w:t xml:space="preserve"> at a cost of $1800</w:t>
            </w:r>
            <w:r w:rsidR="00F662D5">
              <w:rPr>
                <w:rFonts w:asciiTheme="majorHAnsi" w:hAnsiTheme="majorHAnsi"/>
                <w:sz w:val="20"/>
                <w:szCs w:val="20"/>
              </w:rPr>
              <w:t xml:space="preserve"> fo</w:t>
            </w:r>
            <w:r>
              <w:rPr>
                <w:rFonts w:asciiTheme="majorHAnsi" w:hAnsiTheme="majorHAnsi"/>
                <w:sz w:val="20"/>
                <w:szCs w:val="20"/>
              </w:rPr>
              <w:t>r 8 hours.</w:t>
            </w:r>
            <w:r w:rsidR="00EC06FB">
              <w:rPr>
                <w:rFonts w:asciiTheme="majorHAnsi" w:hAnsiTheme="majorHAnsi"/>
                <w:sz w:val="20"/>
                <w:szCs w:val="20"/>
              </w:rPr>
              <w:t xml:space="preserve"> Vicky Lewin </w:t>
            </w:r>
            <w:r w:rsidR="7982F507" w:rsidRPr="4FD98E82">
              <w:rPr>
                <w:rFonts w:asciiTheme="majorHAnsi" w:hAnsiTheme="majorHAnsi"/>
                <w:sz w:val="20"/>
                <w:szCs w:val="20"/>
              </w:rPr>
              <w:t>has been</w:t>
            </w:r>
            <w:r w:rsidR="3234DE33" w:rsidRPr="4FD98E82">
              <w:rPr>
                <w:rFonts w:asciiTheme="majorHAnsi" w:hAnsiTheme="majorHAnsi"/>
                <w:sz w:val="20"/>
                <w:szCs w:val="20"/>
              </w:rPr>
              <w:t xml:space="preserve"> learning </w:t>
            </w:r>
            <w:r w:rsidR="00EC06FB">
              <w:rPr>
                <w:rFonts w:asciiTheme="majorHAnsi" w:hAnsiTheme="majorHAnsi"/>
                <w:sz w:val="20"/>
                <w:szCs w:val="20"/>
              </w:rPr>
              <w:t xml:space="preserve">Financial Edge </w:t>
            </w:r>
            <w:r w:rsidR="3234DE33" w:rsidRPr="4FD98E82">
              <w:rPr>
                <w:rFonts w:asciiTheme="majorHAnsi" w:hAnsiTheme="majorHAnsi"/>
                <w:sz w:val="20"/>
                <w:szCs w:val="20"/>
              </w:rPr>
              <w:t>from scratch and</w:t>
            </w:r>
            <w:r w:rsidR="7982F507" w:rsidRPr="4FD98E82">
              <w:rPr>
                <w:rFonts w:asciiTheme="majorHAnsi" w:hAnsiTheme="majorHAnsi"/>
                <w:sz w:val="20"/>
                <w:szCs w:val="20"/>
              </w:rPr>
              <w:t xml:space="preserve"> working to get reconciliation done. </w:t>
            </w:r>
            <w:r w:rsidR="007B597A">
              <w:rPr>
                <w:rFonts w:asciiTheme="majorHAnsi" w:hAnsiTheme="majorHAnsi"/>
                <w:sz w:val="20"/>
                <w:szCs w:val="20"/>
              </w:rPr>
              <w:t>In hindsight, t</w:t>
            </w:r>
            <w:r w:rsidR="2A77BB17" w:rsidRPr="4FD98E82">
              <w:rPr>
                <w:rFonts w:asciiTheme="majorHAnsi" w:hAnsiTheme="majorHAnsi"/>
                <w:sz w:val="20"/>
                <w:szCs w:val="20"/>
              </w:rPr>
              <w:t xml:space="preserve">here was not enough </w:t>
            </w:r>
            <w:proofErr w:type="gramStart"/>
            <w:r w:rsidR="004223A6" w:rsidRPr="4FD98E82">
              <w:rPr>
                <w:rFonts w:asciiTheme="majorHAnsi" w:hAnsiTheme="majorHAnsi"/>
                <w:sz w:val="20"/>
                <w:szCs w:val="20"/>
              </w:rPr>
              <w:t>training</w:t>
            </w:r>
            <w:proofErr w:type="gramEnd"/>
            <w:r w:rsidR="2A77BB17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223A6">
              <w:rPr>
                <w:rFonts w:asciiTheme="majorHAnsi" w:hAnsiTheme="majorHAnsi"/>
                <w:sz w:val="20"/>
                <w:szCs w:val="20"/>
              </w:rPr>
              <w:t xml:space="preserve">and the district was not prepared for onboarding the system </w:t>
            </w:r>
            <w:r w:rsidR="00461B3E">
              <w:rPr>
                <w:rFonts w:asciiTheme="majorHAnsi" w:hAnsiTheme="majorHAnsi"/>
                <w:sz w:val="20"/>
                <w:szCs w:val="20"/>
              </w:rPr>
              <w:t>with the staff available</w:t>
            </w:r>
            <w:r w:rsidR="2A77BB17" w:rsidRPr="4FD98E8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 xml:space="preserve">Blackbaud </w:t>
            </w:r>
            <w:r w:rsidR="00F662D5">
              <w:rPr>
                <w:rFonts w:asciiTheme="majorHAnsi" w:hAnsiTheme="majorHAnsi"/>
                <w:sz w:val="20"/>
                <w:szCs w:val="20"/>
              </w:rPr>
              <w:t>(makers of Financial Edge)</w:t>
            </w:r>
            <w:r w:rsidR="00A11337">
              <w:rPr>
                <w:rFonts w:asciiTheme="majorHAnsi" w:hAnsiTheme="majorHAnsi"/>
                <w:sz w:val="20"/>
                <w:szCs w:val="20"/>
              </w:rPr>
              <w:t xml:space="preserve"> quoted an additional 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>$16,500</w:t>
            </w:r>
            <w:r w:rsidR="00461B3E">
              <w:rPr>
                <w:rFonts w:asciiTheme="majorHAnsi" w:hAnsiTheme="majorHAnsi"/>
                <w:sz w:val="20"/>
                <w:szCs w:val="20"/>
              </w:rPr>
              <w:t xml:space="preserve"> per year for</w:t>
            </w:r>
            <w:r w:rsidR="00A11337">
              <w:rPr>
                <w:rFonts w:asciiTheme="majorHAnsi" w:hAnsiTheme="majorHAnsi"/>
                <w:sz w:val="20"/>
                <w:szCs w:val="20"/>
              </w:rPr>
              <w:t xml:space="preserve"> a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 xml:space="preserve"> 2-year commitment </w:t>
            </w:r>
            <w:r w:rsidR="00461B3E">
              <w:rPr>
                <w:rFonts w:asciiTheme="majorHAnsi" w:hAnsiTheme="majorHAnsi"/>
                <w:sz w:val="20"/>
                <w:szCs w:val="20"/>
              </w:rPr>
              <w:t>to receive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 xml:space="preserve"> a “white-glove” </w:t>
            </w:r>
            <w:r w:rsidR="001742CE">
              <w:rPr>
                <w:rFonts w:asciiTheme="majorHAnsi" w:hAnsiTheme="majorHAnsi"/>
                <w:sz w:val="20"/>
                <w:szCs w:val="20"/>
              </w:rPr>
              <w:t xml:space="preserve">customized, </w:t>
            </w:r>
            <w:r w:rsidR="00461B3E">
              <w:rPr>
                <w:rFonts w:asciiTheme="majorHAnsi" w:hAnsiTheme="majorHAnsi"/>
                <w:sz w:val="20"/>
                <w:szCs w:val="20"/>
              </w:rPr>
              <w:t xml:space="preserve">consultative 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>service</w:t>
            </w:r>
            <w:r w:rsidR="00A113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742CE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461B3E">
              <w:rPr>
                <w:rFonts w:asciiTheme="majorHAnsi" w:hAnsiTheme="majorHAnsi"/>
                <w:sz w:val="20"/>
                <w:szCs w:val="20"/>
              </w:rPr>
              <w:t>ensure a seamless</w:t>
            </w:r>
            <w:r w:rsidR="00A11337">
              <w:rPr>
                <w:rFonts w:asciiTheme="majorHAnsi" w:hAnsiTheme="majorHAnsi"/>
                <w:sz w:val="20"/>
                <w:szCs w:val="20"/>
              </w:rPr>
              <w:t xml:space="preserve"> transition to Financial Edge. </w:t>
            </w:r>
            <w:r w:rsidR="532FC954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61B3E">
              <w:rPr>
                <w:rFonts w:asciiTheme="majorHAnsi" w:hAnsiTheme="majorHAnsi"/>
                <w:sz w:val="20"/>
                <w:szCs w:val="20"/>
              </w:rPr>
              <w:t>Staff are working to negotiate a potential contract as they dig through the issues.</w:t>
            </w:r>
          </w:p>
          <w:p w14:paraId="0DB785A3" w14:textId="77777777" w:rsidR="009273F9" w:rsidRDefault="009273F9" w:rsidP="4FD98E8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2DC3EC" w14:textId="77777777" w:rsidR="0051617E" w:rsidRDefault="00A11337" w:rsidP="00B508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board discussed the </w:t>
            </w:r>
            <w:r w:rsidR="008729AA">
              <w:rPr>
                <w:rFonts w:asciiTheme="majorHAnsi" w:hAnsiTheme="majorHAnsi"/>
                <w:sz w:val="20"/>
                <w:szCs w:val="20"/>
              </w:rPr>
              <w:t xml:space="preserve">lack of available financial </w:t>
            </w:r>
            <w:r w:rsidR="00645727">
              <w:rPr>
                <w:rFonts w:asciiTheme="majorHAnsi" w:hAnsiTheme="majorHAnsi"/>
                <w:sz w:val="20"/>
                <w:szCs w:val="20"/>
              </w:rPr>
              <w:t xml:space="preserve">statements </w:t>
            </w:r>
            <w:r w:rsidR="008729AA">
              <w:rPr>
                <w:rFonts w:asciiTheme="majorHAnsi" w:hAnsiTheme="majorHAnsi"/>
                <w:sz w:val="20"/>
                <w:szCs w:val="20"/>
              </w:rPr>
              <w:t>to review</w:t>
            </w:r>
            <w:r w:rsidR="005E5A31">
              <w:rPr>
                <w:rFonts w:asciiTheme="majorHAnsi" w:hAnsiTheme="majorHAnsi"/>
                <w:sz w:val="20"/>
                <w:szCs w:val="20"/>
              </w:rPr>
              <w:t>, expressing</w:t>
            </w:r>
            <w:r w:rsidR="0051617E">
              <w:rPr>
                <w:rFonts w:asciiTheme="majorHAnsi" w:hAnsiTheme="majorHAnsi"/>
                <w:sz w:val="20"/>
                <w:szCs w:val="20"/>
              </w:rPr>
              <w:t xml:space="preserve"> the importance of the issues being resolved so </w:t>
            </w:r>
            <w:r w:rsidR="009273F9">
              <w:rPr>
                <w:rFonts w:asciiTheme="majorHAnsi" w:hAnsiTheme="majorHAnsi"/>
                <w:sz w:val="20"/>
                <w:szCs w:val="20"/>
              </w:rPr>
              <w:t>financial statements</w:t>
            </w:r>
            <w:r w:rsidR="0051617E">
              <w:rPr>
                <w:rFonts w:asciiTheme="majorHAnsi" w:hAnsiTheme="majorHAnsi"/>
                <w:sz w:val="20"/>
                <w:szCs w:val="20"/>
              </w:rPr>
              <w:t xml:space="preserve"> can be as available and informative as they </w:t>
            </w:r>
            <w:proofErr w:type="gramStart"/>
            <w:r w:rsidR="0051617E">
              <w:rPr>
                <w:rFonts w:asciiTheme="majorHAnsi" w:hAnsiTheme="majorHAnsi"/>
                <w:sz w:val="20"/>
                <w:szCs w:val="20"/>
              </w:rPr>
              <w:t>had been</w:t>
            </w:r>
            <w:proofErr w:type="gramEnd"/>
            <w:r w:rsidR="0051617E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581B0399" w14:textId="55146BEA" w:rsidR="00B50801" w:rsidRDefault="001403D2" w:rsidP="00B508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B44EEB">
              <w:rPr>
                <w:rFonts w:asciiTheme="majorHAnsi" w:hAnsiTheme="majorHAnsi"/>
                <w:sz w:val="20"/>
                <w:szCs w:val="20"/>
              </w:rPr>
              <w:t>The board</w:t>
            </w:r>
            <w:r w:rsidR="009F1C9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1617E">
              <w:rPr>
                <w:rFonts w:asciiTheme="majorHAnsi" w:hAnsiTheme="majorHAnsi"/>
                <w:sz w:val="20"/>
                <w:szCs w:val="20"/>
              </w:rPr>
              <w:t xml:space="preserve">also </w:t>
            </w:r>
            <w:r w:rsidR="009F1C92">
              <w:rPr>
                <w:rFonts w:asciiTheme="majorHAnsi" w:hAnsiTheme="majorHAnsi"/>
                <w:sz w:val="20"/>
                <w:szCs w:val="20"/>
              </w:rPr>
              <w:t>asked for</w:t>
            </w:r>
            <w:r w:rsidR="00B50801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F1C92">
              <w:rPr>
                <w:rFonts w:asciiTheme="majorHAnsi" w:hAnsiTheme="majorHAnsi"/>
                <w:sz w:val="20"/>
                <w:szCs w:val="20"/>
              </w:rPr>
              <w:t xml:space="preserve">financial information to be sent </w:t>
            </w:r>
            <w:r>
              <w:rPr>
                <w:rFonts w:asciiTheme="majorHAnsi" w:hAnsiTheme="majorHAnsi"/>
                <w:sz w:val="20"/>
                <w:szCs w:val="20"/>
              </w:rPr>
              <w:t>farther in advance of meetings for review.</w:t>
            </w:r>
            <w:r w:rsidR="00B50801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1765C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5A2AF091" w14:textId="7F7DB8D6" w:rsidR="4FD98E82" w:rsidRDefault="007B6B4A" w:rsidP="4FD98E8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="0061765C">
              <w:rPr>
                <w:rFonts w:asciiTheme="majorHAnsi" w:hAnsiTheme="majorHAnsi"/>
                <w:sz w:val="20"/>
                <w:szCs w:val="20"/>
              </w:rPr>
              <w:t xml:space="preserve"> district is </w:t>
            </w:r>
            <w:r w:rsidR="7DFC8FC1" w:rsidRPr="4FD98E82">
              <w:rPr>
                <w:rFonts w:asciiTheme="majorHAnsi" w:hAnsiTheme="majorHAnsi"/>
                <w:sz w:val="20"/>
                <w:szCs w:val="20"/>
              </w:rPr>
              <w:t xml:space="preserve">waiting </w:t>
            </w:r>
            <w:proofErr w:type="gramStart"/>
            <w:r w:rsidR="7DFC8FC1" w:rsidRPr="4FD98E82">
              <w:rPr>
                <w:rFonts w:asciiTheme="majorHAnsi" w:hAnsiTheme="majorHAnsi"/>
                <w:sz w:val="20"/>
                <w:szCs w:val="20"/>
              </w:rPr>
              <w:t>on</w:t>
            </w:r>
            <w:proofErr w:type="gramEnd"/>
            <w:r w:rsidR="7DFC8FC1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final documents related to the Federal Audit which has nearly wrapped up. </w:t>
            </w:r>
          </w:p>
        </w:tc>
      </w:tr>
      <w:tr w:rsidR="002F3B90" w:rsidRPr="003771B0" w14:paraId="1E6099ED" w14:textId="77777777" w:rsidTr="00BF0C6A">
        <w:trPr>
          <w:trHeight w:val="411"/>
        </w:trPr>
        <w:tc>
          <w:tcPr>
            <w:tcW w:w="953" w:type="dxa"/>
          </w:tcPr>
          <w:p w14:paraId="02745BBF" w14:textId="7A3066B1" w:rsidR="002F3B90" w:rsidRPr="003771B0" w:rsidRDefault="00BF0C6A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4" w:type="dxa"/>
            <w:vAlign w:val="center"/>
          </w:tcPr>
          <w:p w14:paraId="0ACE10A1" w14:textId="4BB7D762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="002F3B90"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1C61B805">
        <w:trPr>
          <w:trHeight w:val="350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17CC310C" w14:textId="184D82D3" w:rsidR="00BF37E0" w:rsidRPr="009A0218" w:rsidRDefault="00365E03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525EB6C3" w:rsidRPr="4FD98E82">
              <w:rPr>
                <w:rFonts w:asciiTheme="majorHAnsi" w:hAnsiTheme="majorHAnsi"/>
                <w:sz w:val="20"/>
                <w:szCs w:val="20"/>
              </w:rPr>
              <w:t xml:space="preserve">Lynn 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>made a motion to approve the updated umbrella Memorandum of Understanding with NRCS</w:t>
            </w:r>
            <w:r w:rsidR="00F912CC">
              <w:rPr>
                <w:rFonts w:asciiTheme="majorHAnsi" w:hAnsiTheme="majorHAnsi"/>
                <w:sz w:val="20"/>
                <w:szCs w:val="20"/>
              </w:rPr>
              <w:t>.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 xml:space="preserve"> The motion was seconded by </w:t>
            </w:r>
            <w:r w:rsidR="0BB411E6" w:rsidRPr="4FD98E82">
              <w:rPr>
                <w:rFonts w:asciiTheme="majorHAnsi" w:hAnsiTheme="majorHAnsi"/>
                <w:sz w:val="20"/>
                <w:szCs w:val="20"/>
              </w:rPr>
              <w:t>Claire.</w:t>
            </w:r>
          </w:p>
          <w:p w14:paraId="6D21E943" w14:textId="09CFADF2" w:rsidR="00BF37E0" w:rsidRPr="009A0218" w:rsidRDefault="0BB411E6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912CC">
              <w:rPr>
                <w:rFonts w:asciiTheme="majorHAnsi" w:hAnsiTheme="majorHAnsi"/>
                <w:b/>
                <w:bCs/>
                <w:sz w:val="20"/>
                <w:szCs w:val="20"/>
              </w:rPr>
              <w:t>Discussion: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 xml:space="preserve"> Vicki</w:t>
            </w:r>
            <w:r w:rsidR="00F912CC">
              <w:rPr>
                <w:rFonts w:asciiTheme="majorHAnsi" w:hAnsiTheme="majorHAnsi"/>
                <w:sz w:val="20"/>
                <w:szCs w:val="20"/>
              </w:rPr>
              <w:t xml:space="preserve"> brought up concerns regarding</w:t>
            </w:r>
            <w:r w:rsidR="5D781F9C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5E2C8701" w:rsidRPr="4FD98E82">
              <w:rPr>
                <w:rFonts w:asciiTheme="majorHAnsi" w:hAnsiTheme="majorHAnsi"/>
                <w:sz w:val="20"/>
                <w:szCs w:val="20"/>
              </w:rPr>
              <w:t>Section 1</w:t>
            </w:r>
            <w:r w:rsidR="3621BE60" w:rsidRPr="4FD98E82">
              <w:rPr>
                <w:rFonts w:asciiTheme="majorHAnsi" w:hAnsiTheme="majorHAnsi"/>
                <w:sz w:val="20"/>
                <w:szCs w:val="20"/>
              </w:rPr>
              <w:t>6</w:t>
            </w:r>
            <w:r w:rsidR="5E2C8701" w:rsidRPr="4FD98E82">
              <w:rPr>
                <w:rFonts w:asciiTheme="majorHAnsi" w:hAnsiTheme="majorHAnsi"/>
                <w:sz w:val="20"/>
                <w:szCs w:val="20"/>
              </w:rPr>
              <w:t>19</w:t>
            </w:r>
            <w:r w:rsidR="1CF39014" w:rsidRPr="4FD98E82">
              <w:rPr>
                <w:rFonts w:asciiTheme="majorHAnsi" w:hAnsiTheme="majorHAnsi"/>
                <w:sz w:val="20"/>
                <w:szCs w:val="20"/>
              </w:rPr>
              <w:t xml:space="preserve"> compliance regarding disclosure of landowner information</w:t>
            </w:r>
            <w:r w:rsidR="5E2C8701" w:rsidRPr="4FD98E82">
              <w:rPr>
                <w:rFonts w:asciiTheme="majorHAnsi" w:hAnsiTheme="majorHAnsi"/>
                <w:sz w:val="20"/>
                <w:szCs w:val="20"/>
              </w:rPr>
              <w:t>. Lynn</w:t>
            </w:r>
            <w:r w:rsidR="00F912CC">
              <w:rPr>
                <w:rFonts w:asciiTheme="majorHAnsi" w:hAnsiTheme="majorHAnsi"/>
                <w:sz w:val="20"/>
                <w:szCs w:val="20"/>
              </w:rPr>
              <w:t xml:space="preserve"> noted that </w:t>
            </w:r>
            <w:r w:rsidR="5E2C8701" w:rsidRPr="4FD98E82">
              <w:rPr>
                <w:rFonts w:asciiTheme="majorHAnsi" w:hAnsiTheme="majorHAnsi"/>
                <w:sz w:val="20"/>
                <w:szCs w:val="20"/>
              </w:rPr>
              <w:t xml:space="preserve">WACD was satisfied that the language </w:t>
            </w:r>
            <w:r w:rsidR="00F912CC">
              <w:rPr>
                <w:rFonts w:asciiTheme="majorHAnsi" w:hAnsiTheme="majorHAnsi"/>
                <w:sz w:val="20"/>
                <w:szCs w:val="20"/>
              </w:rPr>
              <w:t>protects</w:t>
            </w:r>
            <w:r w:rsidR="5E2C8701" w:rsidRPr="4FD98E82">
              <w:rPr>
                <w:rFonts w:asciiTheme="majorHAnsi" w:hAnsiTheme="majorHAnsi"/>
                <w:sz w:val="20"/>
                <w:szCs w:val="20"/>
              </w:rPr>
              <w:t xml:space="preserve"> landowner information. </w:t>
            </w:r>
            <w:r w:rsidR="3D81B460" w:rsidRPr="4FD98E82">
              <w:rPr>
                <w:rFonts w:asciiTheme="majorHAnsi" w:hAnsiTheme="majorHAnsi"/>
                <w:sz w:val="20"/>
                <w:szCs w:val="20"/>
              </w:rPr>
              <w:t>Some Conservation districts have chosen not to sign, si</w:t>
            </w:r>
            <w:r w:rsidR="00F912CC">
              <w:rPr>
                <w:rFonts w:asciiTheme="majorHAnsi" w:hAnsiTheme="majorHAnsi"/>
                <w:sz w:val="20"/>
                <w:szCs w:val="20"/>
              </w:rPr>
              <w:t>nce</w:t>
            </w:r>
            <w:r w:rsidR="3D81B460" w:rsidRPr="4FD98E82">
              <w:rPr>
                <w:rFonts w:asciiTheme="majorHAnsi" w:hAnsiTheme="majorHAnsi"/>
                <w:sz w:val="20"/>
                <w:szCs w:val="20"/>
              </w:rPr>
              <w:t xml:space="preserve"> language cannot be edited.</w:t>
            </w:r>
          </w:p>
          <w:p w14:paraId="78303775" w14:textId="146D2251" w:rsidR="00BF37E0" w:rsidRPr="009A0218" w:rsidRDefault="003066EE" w:rsidP="00F912C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Action: </w:t>
            </w:r>
            <w:r w:rsidR="00F912CC">
              <w:rPr>
                <w:rFonts w:asciiTheme="majorHAnsi" w:hAnsiTheme="majorHAnsi"/>
                <w:sz w:val="20"/>
                <w:szCs w:val="20"/>
              </w:rPr>
              <w:t>After discussion, the m</w:t>
            </w:r>
            <w:r w:rsidR="29BC11D8" w:rsidRPr="4FD98E82">
              <w:rPr>
                <w:rFonts w:asciiTheme="majorHAnsi" w:hAnsiTheme="majorHAnsi"/>
                <w:sz w:val="20"/>
                <w:szCs w:val="20"/>
              </w:rPr>
              <w:t xml:space="preserve">otion </w:t>
            </w:r>
            <w:r w:rsidR="00365E03" w:rsidRPr="4FD98E82">
              <w:rPr>
                <w:rFonts w:asciiTheme="majorHAnsi" w:hAnsiTheme="majorHAnsi"/>
                <w:sz w:val="20"/>
                <w:szCs w:val="20"/>
              </w:rPr>
              <w:t>passed unanimously.</w:t>
            </w:r>
          </w:p>
        </w:tc>
      </w:tr>
      <w:tr w:rsidR="003D676F" w:rsidRPr="003771B0" w14:paraId="4FC4F947" w14:textId="77777777" w:rsidTr="1C61B805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309BDCE3" w14:textId="27462293" w:rsidR="003D676F" w:rsidRPr="00365E03" w:rsidRDefault="00365E03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 xml:space="preserve"> of FY2027 Annual Work Plan and Budget</w:t>
            </w:r>
            <w:r w:rsidR="45DC2F5B" w:rsidRPr="4FD98E82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14524E3" w14:textId="71B49828" w:rsidR="003D676F" w:rsidRPr="00365E03" w:rsidRDefault="002F0F87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Vicki suggested tying the</w:t>
            </w:r>
            <w:r w:rsidR="4EE51E58" w:rsidRPr="4FD98E82">
              <w:rPr>
                <w:rFonts w:asciiTheme="majorHAnsi" w:hAnsiTheme="majorHAnsi"/>
                <w:sz w:val="20"/>
                <w:szCs w:val="20"/>
              </w:rPr>
              <w:t xml:space="preserve"> work plan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6350DD63" w:rsidRPr="4FD98E82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07255F">
              <w:rPr>
                <w:rFonts w:asciiTheme="majorHAnsi" w:hAnsiTheme="majorHAnsi"/>
                <w:sz w:val="20"/>
                <w:szCs w:val="20"/>
              </w:rPr>
              <w:t>o</w:t>
            </w:r>
            <w:r w:rsidR="6350DD63" w:rsidRPr="4FD98E82">
              <w:rPr>
                <w:rFonts w:asciiTheme="majorHAnsi" w:hAnsiTheme="majorHAnsi"/>
                <w:sz w:val="20"/>
                <w:szCs w:val="20"/>
              </w:rPr>
              <w:t>utcomes to help</w:t>
            </w:r>
            <w:r w:rsidR="09BCEF3E" w:rsidRPr="4FD98E82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6350DD63" w:rsidRPr="4FD98E82">
              <w:rPr>
                <w:rFonts w:asciiTheme="majorHAnsi" w:hAnsiTheme="majorHAnsi"/>
                <w:sz w:val="20"/>
                <w:szCs w:val="20"/>
              </w:rPr>
              <w:t xml:space="preserve"> board track goals</w:t>
            </w:r>
            <w:r w:rsidR="19D39687" w:rsidRPr="4FD98E82">
              <w:rPr>
                <w:rFonts w:asciiTheme="majorHAnsi" w:hAnsiTheme="majorHAnsi"/>
                <w:sz w:val="20"/>
                <w:szCs w:val="20"/>
              </w:rPr>
              <w:t xml:space="preserve"> and be a stronger reflection of the district’s activities.</w:t>
            </w:r>
            <w:r w:rsidR="00365E03">
              <w:br/>
            </w:r>
            <w:r w:rsidR="0007255F" w:rsidRPr="4FD98E82">
              <w:rPr>
                <w:rFonts w:asciiTheme="majorHAnsi" w:hAnsiTheme="majorHAnsi"/>
                <w:b/>
                <w:bCs/>
                <w:sz w:val="20"/>
                <w:szCs w:val="20"/>
              </w:rPr>
              <w:t>Action:</w:t>
            </w:r>
            <w:r w:rsidR="0007255F"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7255F">
              <w:rPr>
                <w:rFonts w:asciiTheme="majorHAnsi" w:hAnsiTheme="majorHAnsi"/>
                <w:sz w:val="20"/>
                <w:szCs w:val="20"/>
              </w:rPr>
              <w:t>Vicki and Lynn volunteered to be part of</w:t>
            </w:r>
            <w:r w:rsidR="3BA213C4" w:rsidRPr="4FD98E82">
              <w:rPr>
                <w:rFonts w:asciiTheme="majorHAnsi" w:hAnsiTheme="majorHAnsi"/>
                <w:sz w:val="20"/>
                <w:szCs w:val="20"/>
              </w:rPr>
              <w:t xml:space="preserve"> a subcommittee to help </w:t>
            </w:r>
            <w:r w:rsidR="0007255F">
              <w:rPr>
                <w:rFonts w:asciiTheme="majorHAnsi" w:hAnsiTheme="majorHAnsi"/>
                <w:sz w:val="20"/>
                <w:szCs w:val="20"/>
              </w:rPr>
              <w:t xml:space="preserve">finalize the plan, which is due at the end of May. </w:t>
            </w:r>
            <w:r w:rsidR="3BA213C4" w:rsidRPr="4FD98E82">
              <w:rPr>
                <w:rFonts w:asciiTheme="majorHAnsi" w:hAnsiTheme="majorHAnsi"/>
                <w:sz w:val="20"/>
                <w:szCs w:val="20"/>
              </w:rPr>
              <w:t xml:space="preserve">Paul </w:t>
            </w:r>
            <w:r w:rsidR="0007255F">
              <w:rPr>
                <w:rFonts w:asciiTheme="majorHAnsi" w:hAnsiTheme="majorHAnsi"/>
                <w:sz w:val="20"/>
                <w:szCs w:val="20"/>
              </w:rPr>
              <w:t xml:space="preserve">will </w:t>
            </w:r>
            <w:r w:rsidR="3BA213C4" w:rsidRPr="4FD98E82">
              <w:rPr>
                <w:rFonts w:asciiTheme="majorHAnsi" w:hAnsiTheme="majorHAnsi"/>
                <w:sz w:val="20"/>
                <w:szCs w:val="20"/>
              </w:rPr>
              <w:t>work with</w:t>
            </w:r>
            <w:r w:rsidR="0007255F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3BA213C4" w:rsidRPr="4FD98E82">
              <w:rPr>
                <w:rFonts w:asciiTheme="majorHAnsi" w:hAnsiTheme="majorHAnsi"/>
                <w:sz w:val="20"/>
                <w:szCs w:val="20"/>
              </w:rPr>
              <w:t xml:space="preserve"> subcommittee</w:t>
            </w:r>
            <w:r w:rsidR="0007255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740107A" w14:textId="7C41EAF7" w:rsidR="003D676F" w:rsidRPr="00365E03" w:rsidRDefault="492198A0" w:rsidP="00E252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B663E">
              <w:rPr>
                <w:rFonts w:asciiTheme="majorHAnsi" w:hAnsiTheme="majorHAnsi"/>
                <w:b/>
                <w:bCs/>
                <w:sz w:val="20"/>
                <w:szCs w:val="20"/>
              </w:rPr>
              <w:t>Budget</w:t>
            </w:r>
            <w:r w:rsidR="00CA5D1E" w:rsidRPr="004B663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discussion</w:t>
            </w:r>
            <w:r w:rsidRPr="004B663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>Paul</w:t>
            </w:r>
            <w:r w:rsidR="00CA5D1E">
              <w:rPr>
                <w:rFonts w:asciiTheme="majorHAnsi" w:hAnsiTheme="majorHAnsi"/>
                <w:sz w:val="20"/>
                <w:szCs w:val="20"/>
              </w:rPr>
              <w:t xml:space="preserve"> reviewed FY2026 budget - p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 xml:space="preserve">roposed budget </w:t>
            </w:r>
            <w:r w:rsidR="00CA5D1E">
              <w:rPr>
                <w:rFonts w:asciiTheme="majorHAnsi" w:hAnsiTheme="majorHAnsi"/>
                <w:sz w:val="20"/>
                <w:szCs w:val="20"/>
              </w:rPr>
              <w:t>was $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>1.6</w:t>
            </w:r>
            <w:r w:rsidR="00CA5D1E">
              <w:rPr>
                <w:rFonts w:asciiTheme="majorHAnsi" w:hAnsiTheme="majorHAnsi"/>
                <w:sz w:val="20"/>
                <w:szCs w:val="20"/>
              </w:rPr>
              <w:t xml:space="preserve"> million, but a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 xml:space="preserve">ctuals will be about $2.6 million. FY2027 </w:t>
            </w:r>
            <w:r w:rsidR="00262A41">
              <w:rPr>
                <w:rFonts w:asciiTheme="majorHAnsi" w:hAnsiTheme="majorHAnsi"/>
                <w:sz w:val="20"/>
                <w:szCs w:val="20"/>
              </w:rPr>
              <w:t>is projected to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 xml:space="preserve"> be </w:t>
            </w:r>
            <w:r w:rsidR="00262A41">
              <w:rPr>
                <w:rFonts w:asciiTheme="majorHAnsi" w:hAnsiTheme="majorHAnsi"/>
                <w:sz w:val="20"/>
                <w:szCs w:val="20"/>
              </w:rPr>
              <w:t>roughly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 xml:space="preserve"> $3</w:t>
            </w:r>
            <w:r w:rsidR="00E252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2CC73F2C" w:rsidRPr="4FD98E82">
              <w:rPr>
                <w:rFonts w:asciiTheme="majorHAnsi" w:hAnsiTheme="majorHAnsi"/>
                <w:sz w:val="20"/>
                <w:szCs w:val="20"/>
              </w:rPr>
              <w:t>million</w:t>
            </w:r>
            <w:r w:rsidR="00262A41">
              <w:rPr>
                <w:rFonts w:asciiTheme="majorHAnsi" w:hAnsiTheme="majorHAnsi"/>
                <w:sz w:val="20"/>
                <w:szCs w:val="20"/>
              </w:rPr>
              <w:t xml:space="preserve"> in revenues. </w:t>
            </w:r>
          </w:p>
        </w:tc>
      </w:tr>
      <w:tr w:rsidR="00CE3F23" w:rsidRPr="003771B0" w14:paraId="470ACF68" w14:textId="77777777" w:rsidTr="1C61B805">
        <w:trPr>
          <w:trHeight w:val="350"/>
        </w:trPr>
        <w:tc>
          <w:tcPr>
            <w:tcW w:w="953" w:type="dxa"/>
          </w:tcPr>
          <w:p w14:paraId="6171E463" w14:textId="77777777" w:rsidR="00CE3F23" w:rsidRPr="003771B0" w:rsidRDefault="00CE3F23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9539868" w14:textId="63064123" w:rsidR="00CE3F23" w:rsidRPr="00097BEA" w:rsidRDefault="00E252C5" w:rsidP="4FD98E8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Board Self-Review: </w:t>
            </w:r>
            <w:r w:rsidR="461053F2" w:rsidRPr="00E252C5">
              <w:rPr>
                <w:rFonts w:asciiTheme="majorHAnsi" w:hAnsiTheme="majorHAnsi"/>
                <w:sz w:val="20"/>
                <w:szCs w:val="20"/>
              </w:rPr>
              <w:t xml:space="preserve">David recommended moving </w:t>
            </w:r>
            <w:r w:rsidR="00365E03" w:rsidRPr="00E252C5">
              <w:rPr>
                <w:rFonts w:asciiTheme="majorHAnsi" w:hAnsiTheme="majorHAnsi"/>
                <w:sz w:val="20"/>
                <w:szCs w:val="20"/>
              </w:rPr>
              <w:t>Board self-review</w:t>
            </w:r>
            <w:r w:rsidR="34E80D60" w:rsidRPr="00E252C5">
              <w:rPr>
                <w:rFonts w:asciiTheme="majorHAnsi" w:hAnsiTheme="majorHAnsi"/>
                <w:sz w:val="20"/>
                <w:szCs w:val="20"/>
              </w:rPr>
              <w:t xml:space="preserve"> to another meeting.</w:t>
            </w:r>
          </w:p>
        </w:tc>
      </w:tr>
      <w:bookmarkEnd w:id="2"/>
      <w:tr w:rsidR="002F3B90" w:rsidRPr="003771B0" w14:paraId="2D33220A" w14:textId="77777777" w:rsidTr="1C61B805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19A881E4" w:rsidR="002F3B90" w:rsidRPr="003771B0" w:rsidRDefault="00BF0C6A" w:rsidP="4FD98E8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3A9FCA2F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3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</w:t>
            </w:r>
            <w:r w:rsidR="004553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1C61B805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D93142C" w14:textId="58BADD82" w:rsidR="00403DC6" w:rsidRPr="003F116F" w:rsidRDefault="003F116F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F116F">
              <w:rPr>
                <w:rFonts w:asciiTheme="majorHAnsi" w:hAnsiTheme="majorHAnsi"/>
                <w:sz w:val="20"/>
                <w:szCs w:val="20"/>
              </w:rPr>
              <w:t>None.</w:t>
            </w:r>
            <w:r w:rsidR="00C761C5" w:rsidRPr="003F11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bookmarkEnd w:id="3"/>
      <w:tr w:rsidR="00F40B28" w:rsidRPr="003771B0" w14:paraId="2F0235F6" w14:textId="77777777" w:rsidTr="1C61B805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3E85EF83" w:rsidR="00F40B28" w:rsidRPr="003771B0" w:rsidRDefault="00BF0C6A" w:rsidP="4FD98E8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574C1BE8" w:rsidR="00F40B28" w:rsidRPr="00244928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 w:rsidR="003F116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F116F" w:rsidRPr="4FD98E82">
              <w:rPr>
                <w:rFonts w:asciiTheme="majorHAnsi" w:hAnsiTheme="majorHAnsi"/>
                <w:sz w:val="20"/>
                <w:szCs w:val="20"/>
              </w:rPr>
              <w:t>Staff presentation on Fish Passage Barrier Removal Projects</w:t>
            </w:r>
          </w:p>
        </w:tc>
      </w:tr>
      <w:tr w:rsidR="00F40B28" w:rsidRPr="003771B0" w14:paraId="38824B3F" w14:textId="77777777" w:rsidTr="1C61B805">
        <w:trPr>
          <w:trHeight w:val="411"/>
        </w:trPr>
        <w:tc>
          <w:tcPr>
            <w:tcW w:w="953" w:type="dxa"/>
          </w:tcPr>
          <w:p w14:paraId="7FEE99E4" w14:textId="77777777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F92A9A0" w14:textId="60967F35" w:rsidR="000A04C4" w:rsidRPr="00EA65FE" w:rsidRDefault="77A59DCE" w:rsidP="00EA65FE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 xml:space="preserve">Restoration Manager </w:t>
            </w:r>
            <w:r w:rsidR="078E63C7" w:rsidRPr="4FD98E82">
              <w:rPr>
                <w:rFonts w:asciiTheme="majorHAnsi" w:hAnsiTheme="majorHAnsi"/>
                <w:sz w:val="20"/>
                <w:szCs w:val="20"/>
              </w:rPr>
              <w:t xml:space="preserve">Kai Hoffman Krull </w:t>
            </w:r>
            <w:proofErr w:type="gramStart"/>
            <w:r w:rsidR="00F75AF6">
              <w:rPr>
                <w:rFonts w:asciiTheme="majorHAnsi" w:hAnsiTheme="majorHAnsi"/>
                <w:sz w:val="20"/>
                <w:szCs w:val="20"/>
              </w:rPr>
              <w:t>presented on</w:t>
            </w:r>
            <w:proofErr w:type="gramEnd"/>
            <w:r w:rsidR="00F75A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83976">
              <w:rPr>
                <w:rFonts w:asciiTheme="majorHAnsi" w:hAnsiTheme="majorHAnsi"/>
                <w:sz w:val="20"/>
                <w:szCs w:val="20"/>
              </w:rPr>
              <w:t xml:space="preserve">multiple developing fish passage barrier removal projects that the district is working to coordinate. The board requested </w:t>
            </w:r>
            <w:r w:rsidR="05BD41DC" w:rsidRPr="4FD98E82">
              <w:rPr>
                <w:rFonts w:asciiTheme="majorHAnsi" w:hAnsiTheme="majorHAnsi"/>
                <w:sz w:val="20"/>
                <w:szCs w:val="20"/>
              </w:rPr>
              <w:t xml:space="preserve">supplemental information </w:t>
            </w:r>
            <w:r w:rsidR="00512B90">
              <w:rPr>
                <w:rFonts w:asciiTheme="majorHAnsi" w:hAnsiTheme="majorHAnsi"/>
                <w:sz w:val="20"/>
                <w:szCs w:val="20"/>
              </w:rPr>
              <w:t xml:space="preserve">on site specifics </w:t>
            </w:r>
            <w:r w:rsidR="0025705F">
              <w:rPr>
                <w:rFonts w:asciiTheme="majorHAnsi" w:hAnsiTheme="majorHAnsi"/>
                <w:sz w:val="20"/>
                <w:szCs w:val="20"/>
              </w:rPr>
              <w:t>and requested more d</w:t>
            </w:r>
            <w:r w:rsidR="05BD41DC" w:rsidRPr="4FD98E82">
              <w:rPr>
                <w:rFonts w:asciiTheme="majorHAnsi" w:hAnsiTheme="majorHAnsi"/>
                <w:sz w:val="20"/>
                <w:szCs w:val="20"/>
              </w:rPr>
              <w:t xml:space="preserve">iscussion </w:t>
            </w:r>
            <w:r w:rsidR="0025705F">
              <w:rPr>
                <w:rFonts w:asciiTheme="majorHAnsi" w:hAnsiTheme="majorHAnsi"/>
                <w:sz w:val="20"/>
                <w:szCs w:val="20"/>
              </w:rPr>
              <w:t>at an upcoming</w:t>
            </w:r>
            <w:r w:rsidR="003F116F">
              <w:rPr>
                <w:rFonts w:asciiTheme="majorHAnsi" w:hAnsiTheme="majorHAnsi"/>
                <w:sz w:val="20"/>
                <w:szCs w:val="20"/>
              </w:rPr>
              <w:t xml:space="preserve"> meeting</w:t>
            </w:r>
            <w:r w:rsidR="05BD41DC" w:rsidRPr="4FD98E82">
              <w:rPr>
                <w:rFonts w:asciiTheme="majorHAnsi" w:hAnsiTheme="majorHAnsi"/>
                <w:sz w:val="20"/>
                <w:szCs w:val="20"/>
              </w:rPr>
              <w:t xml:space="preserve"> due to time</w:t>
            </w:r>
            <w:r w:rsidR="065A88C7" w:rsidRPr="4FD98E82">
              <w:rPr>
                <w:rFonts w:asciiTheme="majorHAnsi" w:hAnsiTheme="majorHAnsi"/>
                <w:sz w:val="20"/>
                <w:szCs w:val="20"/>
              </w:rPr>
              <w:t xml:space="preserve"> constraints.</w:t>
            </w:r>
          </w:p>
        </w:tc>
      </w:tr>
      <w:tr w:rsidR="00F40B28" w:rsidRPr="003771B0" w14:paraId="3626F6BE" w14:textId="77777777" w:rsidTr="1C61B805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4" w:name="_Hlk14931132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F40B28" w:rsidRPr="00AF0B7B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F40B28" w:rsidRPr="003771B0" w14:paraId="698DCB6D" w14:textId="77777777" w:rsidTr="1C61B805">
        <w:trPr>
          <w:trHeight w:val="411"/>
        </w:trPr>
        <w:tc>
          <w:tcPr>
            <w:tcW w:w="953" w:type="dxa"/>
          </w:tcPr>
          <w:p w14:paraId="79DFEDE0" w14:textId="1C1FE0DC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5" w:name="_Hlk149311683"/>
            <w:bookmarkStart w:id="6" w:name="_Hlk178593436"/>
            <w:bookmarkEnd w:id="4"/>
          </w:p>
        </w:tc>
        <w:bookmarkEnd w:id="5"/>
        <w:tc>
          <w:tcPr>
            <w:tcW w:w="9914" w:type="dxa"/>
          </w:tcPr>
          <w:p w14:paraId="0CC480CC" w14:textId="6C96AB96" w:rsidR="00840C53" w:rsidRPr="00365E03" w:rsidRDefault="00EA65FE" w:rsidP="00365E03">
            <w:pPr>
              <w:pStyle w:val="ListParagraph"/>
              <w:numPr>
                <w:ilvl w:val="0"/>
                <w:numId w:val="81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No discussion, upcoming events listed on agenda. </w:t>
            </w:r>
          </w:p>
        </w:tc>
      </w:tr>
      <w:bookmarkEnd w:id="6"/>
      <w:tr w:rsidR="00F40B28" w:rsidRPr="003771B0" w14:paraId="0C31B76D" w14:textId="77777777" w:rsidTr="1C61B805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6E3733FA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7BE07618" w:rsidR="00F40B28" w:rsidRPr="0023189F" w:rsidRDefault="00272443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Executive Session – to </w:t>
            </w:r>
            <w:r w:rsidR="00463DC1">
              <w:rPr>
                <w:rFonts w:asciiTheme="majorHAnsi" w:hAnsiTheme="majorHAnsi"/>
                <w:b/>
                <w:bCs/>
                <w:sz w:val="20"/>
                <w:szCs w:val="20"/>
              </w:rPr>
              <w:t>discuss the performance of a public employee</w:t>
            </w:r>
            <w:r w:rsidR="00365E0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 accordance with RCW 42.30.110(1)</w:t>
            </w:r>
            <w:r w:rsidR="0035005E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65E03">
              <w:rPr>
                <w:rFonts w:asciiTheme="majorHAnsi" w:hAnsiTheme="majorHAnsi"/>
                <w:b/>
                <w:bCs/>
                <w:sz w:val="20"/>
                <w:szCs w:val="20"/>
              </w:rPr>
              <w:t>g</w:t>
            </w:r>
            <w:r w:rsidR="0035005E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F40B28" w:rsidRPr="003771B0" w14:paraId="64DE0FA0" w14:textId="77777777" w:rsidTr="1C61B805">
        <w:trPr>
          <w:trHeight w:val="287"/>
        </w:trPr>
        <w:tc>
          <w:tcPr>
            <w:tcW w:w="953" w:type="dxa"/>
          </w:tcPr>
          <w:p w14:paraId="743ABC68" w14:textId="70F43A34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79E51831" w14:textId="7B49C30E" w:rsidR="00F40B28" w:rsidRPr="00463DC1" w:rsidRDefault="130757FE" w:rsidP="4FD98E82">
            <w:pPr>
              <w:rPr>
                <w:rFonts w:asciiTheme="majorHAnsi" w:hAnsiTheme="majorHAnsi"/>
                <w:sz w:val="20"/>
                <w:szCs w:val="20"/>
              </w:rPr>
            </w:pPr>
            <w:r w:rsidRPr="4FD98E82">
              <w:rPr>
                <w:rFonts w:asciiTheme="majorHAnsi" w:hAnsiTheme="majorHAnsi"/>
                <w:sz w:val="20"/>
                <w:szCs w:val="20"/>
              </w:rPr>
              <w:t xml:space="preserve">David </w:t>
            </w:r>
            <w:r w:rsidR="00A932A8">
              <w:rPr>
                <w:rFonts w:asciiTheme="majorHAnsi" w:hAnsiTheme="majorHAnsi"/>
                <w:sz w:val="20"/>
                <w:szCs w:val="20"/>
              </w:rPr>
              <w:t>asked to include</w:t>
            </w:r>
            <w:r w:rsidR="7E86824D" w:rsidRPr="4FD98E82">
              <w:rPr>
                <w:rFonts w:asciiTheme="majorHAnsi" w:hAnsiTheme="majorHAnsi"/>
                <w:sz w:val="20"/>
                <w:szCs w:val="20"/>
              </w:rPr>
              <w:t xml:space="preserve"> future board member </w:t>
            </w:r>
            <w:r w:rsidRPr="4FD98E82">
              <w:rPr>
                <w:rFonts w:asciiTheme="majorHAnsi" w:hAnsiTheme="majorHAnsi"/>
                <w:sz w:val="20"/>
                <w:szCs w:val="20"/>
              </w:rPr>
              <w:t>Andrew</w:t>
            </w:r>
            <w:r w:rsidR="14E589FD" w:rsidRPr="4FD98E82">
              <w:rPr>
                <w:rFonts w:asciiTheme="majorHAnsi" w:hAnsiTheme="majorHAnsi"/>
                <w:sz w:val="20"/>
                <w:szCs w:val="20"/>
              </w:rPr>
              <w:t xml:space="preserve"> Jones in the executive session and asked the board if there were any objections. There were none. David opened the executive session at </w:t>
            </w:r>
            <w:r w:rsidR="01C3CCA9" w:rsidRPr="4FD98E82">
              <w:rPr>
                <w:rFonts w:asciiTheme="majorHAnsi" w:hAnsiTheme="majorHAnsi"/>
                <w:sz w:val="20"/>
                <w:szCs w:val="20"/>
              </w:rPr>
              <w:t>10:42am</w:t>
            </w:r>
            <w:r w:rsidR="4E83EB55" w:rsidRPr="4FD98E82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35005E" w:rsidRPr="4FD98E82">
              <w:rPr>
                <w:rFonts w:asciiTheme="majorHAnsi" w:hAnsiTheme="majorHAnsi"/>
                <w:sz w:val="20"/>
                <w:szCs w:val="20"/>
              </w:rPr>
              <w:t>announced that</w:t>
            </w:r>
            <w:r w:rsidR="7804C40C" w:rsidRPr="4FD98E82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0035005E" w:rsidRPr="4FD98E82">
              <w:rPr>
                <w:rFonts w:asciiTheme="majorHAnsi" w:hAnsiTheme="majorHAnsi"/>
                <w:sz w:val="20"/>
                <w:szCs w:val="20"/>
              </w:rPr>
              <w:t xml:space="preserve"> executive session would end at </w:t>
            </w:r>
            <w:r w:rsidR="1EB70B9C" w:rsidRPr="4FD98E82">
              <w:rPr>
                <w:rFonts w:asciiTheme="majorHAnsi" w:hAnsiTheme="majorHAnsi"/>
                <w:sz w:val="20"/>
                <w:szCs w:val="20"/>
              </w:rPr>
              <w:t>11am</w:t>
            </w:r>
            <w:r w:rsidR="004B663E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1015AA" w:rsidRPr="003771B0" w14:paraId="1B822CB6" w14:textId="77777777" w:rsidTr="1C61B805">
        <w:trPr>
          <w:trHeight w:val="287"/>
        </w:trPr>
        <w:tc>
          <w:tcPr>
            <w:tcW w:w="953" w:type="dxa"/>
          </w:tcPr>
          <w:p w14:paraId="10FC58DE" w14:textId="4711EB74" w:rsidR="001015AA" w:rsidRPr="003771B0" w:rsidRDefault="0083678D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9914" w:type="dxa"/>
          </w:tcPr>
          <w:p w14:paraId="3BEA0302" w14:textId="6D6E357E" w:rsidR="001015AA" w:rsidRDefault="003763D8" w:rsidP="00463DC1">
            <w:pPr>
              <w:rPr>
                <w:rFonts w:asciiTheme="majorHAnsi" w:hAnsiTheme="majorHAnsi"/>
                <w:sz w:val="20"/>
                <w:szCs w:val="20"/>
              </w:rPr>
            </w:pPr>
            <w:r w:rsidRPr="003763D8">
              <w:rPr>
                <w:rFonts w:asciiTheme="majorHAnsi" w:hAnsiTheme="majorHAnsi"/>
                <w:b/>
                <w:bCs/>
                <w:sz w:val="20"/>
                <w:szCs w:val="20"/>
              </w:rPr>
              <w:t>Adjourn Executive Session</w:t>
            </w:r>
            <w:r>
              <w:rPr>
                <w:rFonts w:asciiTheme="majorHAnsi" w:hAnsiTheme="majorHAnsi"/>
                <w:sz w:val="20"/>
                <w:szCs w:val="20"/>
              </w:rPr>
              <w:t>: T</w:t>
            </w:r>
            <w:r w:rsidR="0035005E">
              <w:rPr>
                <w:rFonts w:asciiTheme="majorHAnsi" w:hAnsiTheme="majorHAnsi"/>
                <w:sz w:val="20"/>
                <w:szCs w:val="20"/>
              </w:rPr>
              <w:t xml:space="preserve">he executive session was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adjourned </w:t>
            </w:r>
            <w:r w:rsidR="00C329F5" w:rsidRPr="00512B90">
              <w:rPr>
                <w:rFonts w:asciiTheme="majorHAnsi" w:hAnsiTheme="majorHAnsi"/>
                <w:sz w:val="20"/>
                <w:szCs w:val="20"/>
              </w:rPr>
              <w:t xml:space="preserve">at </w:t>
            </w:r>
            <w:r w:rsidR="00512B90" w:rsidRPr="00512B90">
              <w:rPr>
                <w:rFonts w:asciiTheme="majorHAnsi" w:hAnsiTheme="majorHAnsi"/>
                <w:sz w:val="20"/>
                <w:szCs w:val="20"/>
              </w:rPr>
              <w:t>11 a</w:t>
            </w:r>
            <w:r w:rsidR="0035005E" w:rsidRPr="00512B90">
              <w:rPr>
                <w:rFonts w:asciiTheme="majorHAnsi" w:hAnsiTheme="majorHAnsi"/>
                <w:sz w:val="20"/>
                <w:szCs w:val="20"/>
              </w:rPr>
              <w:t>m</w:t>
            </w:r>
            <w:r w:rsidR="00C329F5" w:rsidRPr="00512B90">
              <w:rPr>
                <w:rFonts w:asciiTheme="majorHAnsi" w:hAnsiTheme="majorHAnsi"/>
                <w:sz w:val="20"/>
                <w:szCs w:val="20"/>
              </w:rPr>
              <w:t>.</w:t>
            </w:r>
            <w:r w:rsidR="00C329F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A1386">
              <w:rPr>
                <w:rFonts w:asciiTheme="majorHAnsi" w:hAnsiTheme="majorHAnsi"/>
                <w:sz w:val="20"/>
                <w:szCs w:val="20"/>
              </w:rPr>
              <w:t xml:space="preserve">No action was taken. </w:t>
            </w:r>
          </w:p>
        </w:tc>
      </w:tr>
      <w:tr w:rsidR="00F40B28" w:rsidRPr="003771B0" w14:paraId="486488F2" w14:textId="77777777" w:rsidTr="1C61B805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50AB27E5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7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83678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285DF933" w:rsidR="00F40B28" w:rsidRPr="009D5A85" w:rsidRDefault="00F40B28" w:rsidP="00F40B28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>Adjour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 Regular Meeting</w:t>
            </w:r>
            <w:r w:rsidR="00512B9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512B90" w:rsidRPr="00512B90">
              <w:rPr>
                <w:rFonts w:asciiTheme="majorHAnsi" w:hAnsiTheme="majorHAnsi"/>
                <w:bCs/>
                <w:sz w:val="20"/>
                <w:szCs w:val="20"/>
              </w:rPr>
              <w:t xml:space="preserve">11 </w:t>
            </w:r>
            <w:r w:rsidRPr="00512B90">
              <w:rPr>
                <w:rFonts w:asciiTheme="majorHAnsi" w:hAnsiTheme="majorHAnsi"/>
                <w:bCs/>
                <w:sz w:val="20"/>
                <w:szCs w:val="20"/>
              </w:rPr>
              <w:t>am</w:t>
            </w:r>
            <w:r w:rsidRPr="004B663E">
              <w:rPr>
                <w:rFonts w:asciiTheme="majorHAnsi" w:hAnsiTheme="majorHAnsi"/>
                <w:bCs/>
                <w:sz w:val="20"/>
                <w:szCs w:val="20"/>
              </w:rPr>
              <w:t xml:space="preserve">  </w:t>
            </w:r>
          </w:p>
        </w:tc>
      </w:tr>
    </w:tbl>
    <w:bookmarkEnd w:id="7"/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8E19" w14:textId="77777777" w:rsidR="006925CC" w:rsidRDefault="006925CC" w:rsidP="00C44149">
      <w:r>
        <w:separator/>
      </w:r>
    </w:p>
  </w:endnote>
  <w:endnote w:type="continuationSeparator" w:id="0">
    <w:p w14:paraId="5BD26822" w14:textId="77777777" w:rsidR="006925CC" w:rsidRDefault="006925CC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AD82" w14:textId="77777777" w:rsidR="006925CC" w:rsidRDefault="006925CC" w:rsidP="00C44149">
      <w:r>
        <w:separator/>
      </w:r>
    </w:p>
  </w:footnote>
  <w:footnote w:type="continuationSeparator" w:id="0">
    <w:p w14:paraId="01682571" w14:textId="77777777" w:rsidR="006925CC" w:rsidRDefault="006925CC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A597FC2"/>
    <w:multiLevelType w:val="hybridMultilevel"/>
    <w:tmpl w:val="31482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B5709"/>
    <w:multiLevelType w:val="hybridMultilevel"/>
    <w:tmpl w:val="808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C407C"/>
    <w:multiLevelType w:val="hybridMultilevel"/>
    <w:tmpl w:val="457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556DD8"/>
    <w:multiLevelType w:val="hybridMultilevel"/>
    <w:tmpl w:val="75F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358B0"/>
    <w:multiLevelType w:val="hybridMultilevel"/>
    <w:tmpl w:val="216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7C0870"/>
    <w:multiLevelType w:val="hybridMultilevel"/>
    <w:tmpl w:val="D5E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4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9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7E351E"/>
    <w:multiLevelType w:val="hybridMultilevel"/>
    <w:tmpl w:val="DC4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6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4"/>
  </w:num>
  <w:num w:numId="2" w16cid:durableId="1170412454">
    <w:abstractNumId w:val="19"/>
  </w:num>
  <w:num w:numId="3" w16cid:durableId="2145075519">
    <w:abstractNumId w:val="3"/>
  </w:num>
  <w:num w:numId="4" w16cid:durableId="13383622">
    <w:abstractNumId w:val="15"/>
  </w:num>
  <w:num w:numId="5" w16cid:durableId="163713251">
    <w:abstractNumId w:val="72"/>
  </w:num>
  <w:num w:numId="6" w16cid:durableId="1751731492">
    <w:abstractNumId w:val="5"/>
  </w:num>
  <w:num w:numId="7" w16cid:durableId="1963343401">
    <w:abstractNumId w:val="49"/>
  </w:num>
  <w:num w:numId="8" w16cid:durableId="1225599658">
    <w:abstractNumId w:val="65"/>
  </w:num>
  <w:num w:numId="9" w16cid:durableId="2047174060">
    <w:abstractNumId w:val="68"/>
  </w:num>
  <w:num w:numId="10" w16cid:durableId="1601138684">
    <w:abstractNumId w:val="55"/>
  </w:num>
  <w:num w:numId="11" w16cid:durableId="682628283">
    <w:abstractNumId w:val="79"/>
  </w:num>
  <w:num w:numId="12" w16cid:durableId="249582384">
    <w:abstractNumId w:val="20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1"/>
  </w:num>
  <w:num w:numId="16" w16cid:durableId="1051418120">
    <w:abstractNumId w:val="0"/>
  </w:num>
  <w:num w:numId="17" w16cid:durableId="449936627">
    <w:abstractNumId w:val="38"/>
  </w:num>
  <w:num w:numId="18" w16cid:durableId="561216037">
    <w:abstractNumId w:val="26"/>
  </w:num>
  <w:num w:numId="19" w16cid:durableId="397942477">
    <w:abstractNumId w:val="44"/>
  </w:num>
  <w:num w:numId="20" w16cid:durableId="902178526">
    <w:abstractNumId w:val="69"/>
  </w:num>
  <w:num w:numId="21" w16cid:durableId="1859780649">
    <w:abstractNumId w:val="52"/>
  </w:num>
  <w:num w:numId="22" w16cid:durableId="1896354124">
    <w:abstractNumId w:val="25"/>
  </w:num>
  <w:num w:numId="23" w16cid:durableId="1073548870">
    <w:abstractNumId w:val="43"/>
  </w:num>
  <w:num w:numId="24" w16cid:durableId="1202592053">
    <w:abstractNumId w:val="32"/>
  </w:num>
  <w:num w:numId="25" w16cid:durableId="124155517">
    <w:abstractNumId w:val="59"/>
  </w:num>
  <w:num w:numId="26" w16cid:durableId="1254127491">
    <w:abstractNumId w:val="21"/>
  </w:num>
  <w:num w:numId="27" w16cid:durableId="1941981837">
    <w:abstractNumId w:val="30"/>
  </w:num>
  <w:num w:numId="28" w16cid:durableId="1904753447">
    <w:abstractNumId w:val="10"/>
  </w:num>
  <w:num w:numId="29" w16cid:durableId="880750727">
    <w:abstractNumId w:val="76"/>
  </w:num>
  <w:num w:numId="30" w16cid:durableId="601570211">
    <w:abstractNumId w:val="17"/>
  </w:num>
  <w:num w:numId="31" w16cid:durableId="2078430249">
    <w:abstractNumId w:val="56"/>
  </w:num>
  <w:num w:numId="32" w16cid:durableId="1779525679">
    <w:abstractNumId w:val="13"/>
  </w:num>
  <w:num w:numId="33" w16cid:durableId="1259799699">
    <w:abstractNumId w:val="22"/>
  </w:num>
  <w:num w:numId="34" w16cid:durableId="1281230430">
    <w:abstractNumId w:val="73"/>
  </w:num>
  <w:num w:numId="35" w16cid:durableId="503976061">
    <w:abstractNumId w:val="42"/>
  </w:num>
  <w:num w:numId="36" w16cid:durableId="1959797553">
    <w:abstractNumId w:val="33"/>
  </w:num>
  <w:num w:numId="37" w16cid:durableId="1211070004">
    <w:abstractNumId w:val="75"/>
  </w:num>
  <w:num w:numId="38" w16cid:durableId="517429642">
    <w:abstractNumId w:val="36"/>
  </w:num>
  <w:num w:numId="39" w16cid:durableId="1222594653">
    <w:abstractNumId w:val="37"/>
  </w:num>
  <w:num w:numId="40" w16cid:durableId="1762067538">
    <w:abstractNumId w:val="70"/>
  </w:num>
  <w:num w:numId="41" w16cid:durableId="1791318035">
    <w:abstractNumId w:val="14"/>
  </w:num>
  <w:num w:numId="42" w16cid:durableId="2142066015">
    <w:abstractNumId w:val="67"/>
  </w:num>
  <w:num w:numId="43" w16cid:durableId="1150948671">
    <w:abstractNumId w:val="47"/>
  </w:num>
  <w:num w:numId="44" w16cid:durableId="1952593384">
    <w:abstractNumId w:val="34"/>
  </w:num>
  <w:num w:numId="45" w16cid:durableId="1916668392">
    <w:abstractNumId w:val="28"/>
  </w:num>
  <w:num w:numId="46" w16cid:durableId="960375989">
    <w:abstractNumId w:val="63"/>
  </w:num>
  <w:num w:numId="47" w16cid:durableId="670984779">
    <w:abstractNumId w:val="80"/>
  </w:num>
  <w:num w:numId="48" w16cid:durableId="1773428190">
    <w:abstractNumId w:val="64"/>
  </w:num>
  <w:num w:numId="49" w16cid:durableId="1740400472">
    <w:abstractNumId w:val="77"/>
  </w:num>
  <w:num w:numId="50" w16cid:durableId="644042972">
    <w:abstractNumId w:val="45"/>
  </w:num>
  <w:num w:numId="51" w16cid:durableId="1141770985">
    <w:abstractNumId w:val="23"/>
  </w:num>
  <w:num w:numId="52" w16cid:durableId="437212837">
    <w:abstractNumId w:val="41"/>
  </w:num>
  <w:num w:numId="53" w16cid:durableId="1078331416">
    <w:abstractNumId w:val="40"/>
  </w:num>
  <w:num w:numId="54" w16cid:durableId="553275494">
    <w:abstractNumId w:val="12"/>
  </w:num>
  <w:num w:numId="55" w16cid:durableId="1651714172">
    <w:abstractNumId w:val="53"/>
  </w:num>
  <w:num w:numId="56" w16cid:durableId="250965348">
    <w:abstractNumId w:val="66"/>
  </w:num>
  <w:num w:numId="57" w16cid:durableId="906771102">
    <w:abstractNumId w:val="58"/>
  </w:num>
  <w:num w:numId="58" w16cid:durableId="1751080163">
    <w:abstractNumId w:val="39"/>
  </w:num>
  <w:num w:numId="59" w16cid:durableId="566107411">
    <w:abstractNumId w:val="9"/>
  </w:num>
  <w:num w:numId="60" w16cid:durableId="1203403308">
    <w:abstractNumId w:val="35"/>
  </w:num>
  <w:num w:numId="61" w16cid:durableId="2029211788">
    <w:abstractNumId w:val="46"/>
  </w:num>
  <w:num w:numId="62" w16cid:durableId="1040394024">
    <w:abstractNumId w:val="50"/>
  </w:num>
  <w:num w:numId="63" w16cid:durableId="887229985">
    <w:abstractNumId w:val="24"/>
  </w:num>
  <w:num w:numId="64" w16cid:durableId="269824208">
    <w:abstractNumId w:val="61"/>
  </w:num>
  <w:num w:numId="65" w16cid:durableId="1515222664">
    <w:abstractNumId w:val="4"/>
  </w:num>
  <w:num w:numId="66" w16cid:durableId="1209534458">
    <w:abstractNumId w:val="31"/>
  </w:num>
  <w:num w:numId="67" w16cid:durableId="2097624827">
    <w:abstractNumId w:val="1"/>
  </w:num>
  <w:num w:numId="68" w16cid:durableId="742533241">
    <w:abstractNumId w:val="74"/>
  </w:num>
  <w:num w:numId="69" w16cid:durableId="493644921">
    <w:abstractNumId w:val="18"/>
  </w:num>
  <w:num w:numId="70" w16cid:durableId="834615506">
    <w:abstractNumId w:val="6"/>
  </w:num>
  <w:num w:numId="71" w16cid:durableId="1393767612">
    <w:abstractNumId w:val="51"/>
  </w:num>
  <w:num w:numId="72" w16cid:durableId="1746487415">
    <w:abstractNumId w:val="27"/>
  </w:num>
  <w:num w:numId="73" w16cid:durableId="29649799">
    <w:abstractNumId w:val="78"/>
  </w:num>
  <w:num w:numId="74" w16cid:durableId="912009878">
    <w:abstractNumId w:val="60"/>
  </w:num>
  <w:num w:numId="75" w16cid:durableId="1110852267">
    <w:abstractNumId w:val="71"/>
  </w:num>
  <w:num w:numId="76" w16cid:durableId="1416589942">
    <w:abstractNumId w:val="62"/>
  </w:num>
  <w:num w:numId="77" w16cid:durableId="884634340">
    <w:abstractNumId w:val="48"/>
  </w:num>
  <w:num w:numId="78" w16cid:durableId="778449219">
    <w:abstractNumId w:val="16"/>
  </w:num>
  <w:num w:numId="79" w16cid:durableId="156918027">
    <w:abstractNumId w:val="29"/>
  </w:num>
  <w:num w:numId="80" w16cid:durableId="2010209751">
    <w:abstractNumId w:val="8"/>
  </w:num>
  <w:num w:numId="81" w16cid:durableId="190043815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1285A"/>
    <w:rsid w:val="000171A3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33161"/>
    <w:rsid w:val="00040981"/>
    <w:rsid w:val="00041417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255F"/>
    <w:rsid w:val="0007433A"/>
    <w:rsid w:val="00074ADF"/>
    <w:rsid w:val="000759E3"/>
    <w:rsid w:val="000774D2"/>
    <w:rsid w:val="00081EC2"/>
    <w:rsid w:val="0008275C"/>
    <w:rsid w:val="00082A60"/>
    <w:rsid w:val="00083976"/>
    <w:rsid w:val="00083FFD"/>
    <w:rsid w:val="000849BF"/>
    <w:rsid w:val="00084E9B"/>
    <w:rsid w:val="00086471"/>
    <w:rsid w:val="00087AA0"/>
    <w:rsid w:val="00087D2F"/>
    <w:rsid w:val="00091917"/>
    <w:rsid w:val="000919D3"/>
    <w:rsid w:val="00091A55"/>
    <w:rsid w:val="000923CC"/>
    <w:rsid w:val="000974FE"/>
    <w:rsid w:val="00097BEA"/>
    <w:rsid w:val="000A04C4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34FD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009"/>
    <w:rsid w:val="000F161D"/>
    <w:rsid w:val="000F2F14"/>
    <w:rsid w:val="000F6D11"/>
    <w:rsid w:val="000F6FD6"/>
    <w:rsid w:val="000F7F49"/>
    <w:rsid w:val="001015AA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1C6F"/>
    <w:rsid w:val="0012315E"/>
    <w:rsid w:val="0012549C"/>
    <w:rsid w:val="00125674"/>
    <w:rsid w:val="00125B4B"/>
    <w:rsid w:val="0012677C"/>
    <w:rsid w:val="00130690"/>
    <w:rsid w:val="00130F33"/>
    <w:rsid w:val="0013129D"/>
    <w:rsid w:val="001322B3"/>
    <w:rsid w:val="00132316"/>
    <w:rsid w:val="00135788"/>
    <w:rsid w:val="00135F9D"/>
    <w:rsid w:val="0013666F"/>
    <w:rsid w:val="00140361"/>
    <w:rsid w:val="001403D2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50F7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35C1"/>
    <w:rsid w:val="001742CE"/>
    <w:rsid w:val="00175A07"/>
    <w:rsid w:val="00176473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C4E02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15EF2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5705F"/>
    <w:rsid w:val="00261677"/>
    <w:rsid w:val="002616AE"/>
    <w:rsid w:val="00262472"/>
    <w:rsid w:val="00262623"/>
    <w:rsid w:val="00262A41"/>
    <w:rsid w:val="0027100D"/>
    <w:rsid w:val="0027244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A7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567"/>
    <w:rsid w:val="002B1B67"/>
    <w:rsid w:val="002B34F4"/>
    <w:rsid w:val="002B44B1"/>
    <w:rsid w:val="002B5689"/>
    <w:rsid w:val="002B642F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0F87"/>
    <w:rsid w:val="002F3B90"/>
    <w:rsid w:val="002F550C"/>
    <w:rsid w:val="002F6CEB"/>
    <w:rsid w:val="002F7141"/>
    <w:rsid w:val="0030007F"/>
    <w:rsid w:val="00303AFC"/>
    <w:rsid w:val="003066EE"/>
    <w:rsid w:val="00306ADF"/>
    <w:rsid w:val="00307F75"/>
    <w:rsid w:val="003103A0"/>
    <w:rsid w:val="00310FD3"/>
    <w:rsid w:val="00312C62"/>
    <w:rsid w:val="003146AE"/>
    <w:rsid w:val="00320703"/>
    <w:rsid w:val="00320DBA"/>
    <w:rsid w:val="00322009"/>
    <w:rsid w:val="0032278A"/>
    <w:rsid w:val="00325008"/>
    <w:rsid w:val="00325E99"/>
    <w:rsid w:val="003307C7"/>
    <w:rsid w:val="003308E6"/>
    <w:rsid w:val="003335E2"/>
    <w:rsid w:val="003367DF"/>
    <w:rsid w:val="003407F8"/>
    <w:rsid w:val="00341BDA"/>
    <w:rsid w:val="003439C1"/>
    <w:rsid w:val="0035005E"/>
    <w:rsid w:val="00350388"/>
    <w:rsid w:val="00351101"/>
    <w:rsid w:val="00351B86"/>
    <w:rsid w:val="00352088"/>
    <w:rsid w:val="003527F3"/>
    <w:rsid w:val="00355EE2"/>
    <w:rsid w:val="00356525"/>
    <w:rsid w:val="00356CDB"/>
    <w:rsid w:val="00361C8E"/>
    <w:rsid w:val="003633A8"/>
    <w:rsid w:val="003652E1"/>
    <w:rsid w:val="00365E03"/>
    <w:rsid w:val="00365FB1"/>
    <w:rsid w:val="003705C4"/>
    <w:rsid w:val="00371B55"/>
    <w:rsid w:val="00372832"/>
    <w:rsid w:val="00372D55"/>
    <w:rsid w:val="00374C77"/>
    <w:rsid w:val="003759A3"/>
    <w:rsid w:val="00376011"/>
    <w:rsid w:val="0037619C"/>
    <w:rsid w:val="003763D8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0C0F"/>
    <w:rsid w:val="003B1028"/>
    <w:rsid w:val="003B4242"/>
    <w:rsid w:val="003B5119"/>
    <w:rsid w:val="003B6AD4"/>
    <w:rsid w:val="003B6DC3"/>
    <w:rsid w:val="003B72B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D6919"/>
    <w:rsid w:val="003E004E"/>
    <w:rsid w:val="003E032B"/>
    <w:rsid w:val="003E11A0"/>
    <w:rsid w:val="003E143D"/>
    <w:rsid w:val="003E1B93"/>
    <w:rsid w:val="003E30A0"/>
    <w:rsid w:val="003E4410"/>
    <w:rsid w:val="003E4874"/>
    <w:rsid w:val="003F02E8"/>
    <w:rsid w:val="003F116F"/>
    <w:rsid w:val="003F221F"/>
    <w:rsid w:val="003F23EB"/>
    <w:rsid w:val="003F40DF"/>
    <w:rsid w:val="003F7E1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223A6"/>
    <w:rsid w:val="00432C9B"/>
    <w:rsid w:val="00433BF9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53988"/>
    <w:rsid w:val="00455312"/>
    <w:rsid w:val="00461B3E"/>
    <w:rsid w:val="00462EAC"/>
    <w:rsid w:val="00463323"/>
    <w:rsid w:val="00463DC1"/>
    <w:rsid w:val="00464DF4"/>
    <w:rsid w:val="004655F4"/>
    <w:rsid w:val="0046635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154"/>
    <w:rsid w:val="00493869"/>
    <w:rsid w:val="00493DCE"/>
    <w:rsid w:val="00494122"/>
    <w:rsid w:val="00494FEC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63E"/>
    <w:rsid w:val="004B6E91"/>
    <w:rsid w:val="004B77D7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17E2"/>
    <w:rsid w:val="004F48BA"/>
    <w:rsid w:val="004F4C07"/>
    <w:rsid w:val="004F5230"/>
    <w:rsid w:val="004F660F"/>
    <w:rsid w:val="004F7CF8"/>
    <w:rsid w:val="0050136B"/>
    <w:rsid w:val="0050287B"/>
    <w:rsid w:val="00503627"/>
    <w:rsid w:val="0050482D"/>
    <w:rsid w:val="00504919"/>
    <w:rsid w:val="00504B57"/>
    <w:rsid w:val="00504C92"/>
    <w:rsid w:val="005050B7"/>
    <w:rsid w:val="00507E3B"/>
    <w:rsid w:val="00512B90"/>
    <w:rsid w:val="00513CEF"/>
    <w:rsid w:val="005146E7"/>
    <w:rsid w:val="0051617E"/>
    <w:rsid w:val="0051771F"/>
    <w:rsid w:val="00522572"/>
    <w:rsid w:val="0052640B"/>
    <w:rsid w:val="005279DB"/>
    <w:rsid w:val="00530484"/>
    <w:rsid w:val="00532188"/>
    <w:rsid w:val="00535507"/>
    <w:rsid w:val="00536E61"/>
    <w:rsid w:val="00537395"/>
    <w:rsid w:val="00537695"/>
    <w:rsid w:val="00540A6E"/>
    <w:rsid w:val="00540B7C"/>
    <w:rsid w:val="00541099"/>
    <w:rsid w:val="00542C66"/>
    <w:rsid w:val="00543D16"/>
    <w:rsid w:val="0054606F"/>
    <w:rsid w:val="00546BCD"/>
    <w:rsid w:val="005477AB"/>
    <w:rsid w:val="0055024D"/>
    <w:rsid w:val="00550F56"/>
    <w:rsid w:val="00552D3F"/>
    <w:rsid w:val="00555825"/>
    <w:rsid w:val="0055591B"/>
    <w:rsid w:val="00556A3A"/>
    <w:rsid w:val="00556C86"/>
    <w:rsid w:val="0055797A"/>
    <w:rsid w:val="005632CB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2301"/>
    <w:rsid w:val="00584920"/>
    <w:rsid w:val="00584F22"/>
    <w:rsid w:val="0058576E"/>
    <w:rsid w:val="00586F84"/>
    <w:rsid w:val="00587BCE"/>
    <w:rsid w:val="0059126D"/>
    <w:rsid w:val="00591A67"/>
    <w:rsid w:val="00591CC9"/>
    <w:rsid w:val="00593843"/>
    <w:rsid w:val="00593E50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1B8B"/>
    <w:rsid w:val="005B5AF0"/>
    <w:rsid w:val="005B67F9"/>
    <w:rsid w:val="005B6A7A"/>
    <w:rsid w:val="005C0D63"/>
    <w:rsid w:val="005C1A15"/>
    <w:rsid w:val="005C1B2E"/>
    <w:rsid w:val="005C594C"/>
    <w:rsid w:val="005C715F"/>
    <w:rsid w:val="005D0BB2"/>
    <w:rsid w:val="005D0BDE"/>
    <w:rsid w:val="005D32E2"/>
    <w:rsid w:val="005D4932"/>
    <w:rsid w:val="005D65A1"/>
    <w:rsid w:val="005D7350"/>
    <w:rsid w:val="005D7675"/>
    <w:rsid w:val="005E0AB2"/>
    <w:rsid w:val="005E0DE1"/>
    <w:rsid w:val="005E2BED"/>
    <w:rsid w:val="005E2EC5"/>
    <w:rsid w:val="005E3DB2"/>
    <w:rsid w:val="005E4964"/>
    <w:rsid w:val="005E5A31"/>
    <w:rsid w:val="005E6EE1"/>
    <w:rsid w:val="005F6B52"/>
    <w:rsid w:val="00600E04"/>
    <w:rsid w:val="00601AA8"/>
    <w:rsid w:val="006026F8"/>
    <w:rsid w:val="00603379"/>
    <w:rsid w:val="00603D24"/>
    <w:rsid w:val="00603D49"/>
    <w:rsid w:val="006046C7"/>
    <w:rsid w:val="006047AB"/>
    <w:rsid w:val="00604AE6"/>
    <w:rsid w:val="00605B01"/>
    <w:rsid w:val="00606965"/>
    <w:rsid w:val="00606A97"/>
    <w:rsid w:val="0060718A"/>
    <w:rsid w:val="0060753C"/>
    <w:rsid w:val="006077A4"/>
    <w:rsid w:val="006110EB"/>
    <w:rsid w:val="0061147B"/>
    <w:rsid w:val="0061214C"/>
    <w:rsid w:val="00615620"/>
    <w:rsid w:val="0061765C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45727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5783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25CC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E6BA9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2BE6"/>
    <w:rsid w:val="00735286"/>
    <w:rsid w:val="00735C0F"/>
    <w:rsid w:val="00736391"/>
    <w:rsid w:val="0074025A"/>
    <w:rsid w:val="007415EB"/>
    <w:rsid w:val="00742E03"/>
    <w:rsid w:val="00744002"/>
    <w:rsid w:val="0074403A"/>
    <w:rsid w:val="007445BA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19E6"/>
    <w:rsid w:val="0077449E"/>
    <w:rsid w:val="007808B6"/>
    <w:rsid w:val="007820FC"/>
    <w:rsid w:val="007821FD"/>
    <w:rsid w:val="007823FF"/>
    <w:rsid w:val="00786414"/>
    <w:rsid w:val="0078718A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B597A"/>
    <w:rsid w:val="007B6B4A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0E1"/>
    <w:rsid w:val="007D5E4A"/>
    <w:rsid w:val="007D634E"/>
    <w:rsid w:val="007D66E7"/>
    <w:rsid w:val="007E1F20"/>
    <w:rsid w:val="007E343B"/>
    <w:rsid w:val="007E38C2"/>
    <w:rsid w:val="007E4089"/>
    <w:rsid w:val="007E40CD"/>
    <w:rsid w:val="007E55F4"/>
    <w:rsid w:val="007E5E75"/>
    <w:rsid w:val="007F0802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1DE4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78D"/>
    <w:rsid w:val="00836F4A"/>
    <w:rsid w:val="00840C53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4FC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9AA"/>
    <w:rsid w:val="00872E9A"/>
    <w:rsid w:val="0087467B"/>
    <w:rsid w:val="0087493F"/>
    <w:rsid w:val="00876075"/>
    <w:rsid w:val="008820A5"/>
    <w:rsid w:val="008829FA"/>
    <w:rsid w:val="0088301F"/>
    <w:rsid w:val="00883A8A"/>
    <w:rsid w:val="00883BFD"/>
    <w:rsid w:val="0088532B"/>
    <w:rsid w:val="008870C6"/>
    <w:rsid w:val="00890F26"/>
    <w:rsid w:val="00890F4A"/>
    <w:rsid w:val="00892872"/>
    <w:rsid w:val="00893001"/>
    <w:rsid w:val="008935A1"/>
    <w:rsid w:val="00896FF4"/>
    <w:rsid w:val="008978D1"/>
    <w:rsid w:val="008A0FA3"/>
    <w:rsid w:val="008A25F1"/>
    <w:rsid w:val="008A555E"/>
    <w:rsid w:val="008A5E94"/>
    <w:rsid w:val="008A633D"/>
    <w:rsid w:val="008A6F80"/>
    <w:rsid w:val="008A7730"/>
    <w:rsid w:val="008B0064"/>
    <w:rsid w:val="008B1891"/>
    <w:rsid w:val="008B23D8"/>
    <w:rsid w:val="008B4F7A"/>
    <w:rsid w:val="008C10E7"/>
    <w:rsid w:val="008C1EFF"/>
    <w:rsid w:val="008C62F4"/>
    <w:rsid w:val="008C6D20"/>
    <w:rsid w:val="008D0E72"/>
    <w:rsid w:val="008D27D1"/>
    <w:rsid w:val="008D3312"/>
    <w:rsid w:val="008D564E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273F9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088"/>
    <w:rsid w:val="009463F5"/>
    <w:rsid w:val="00947D02"/>
    <w:rsid w:val="00953735"/>
    <w:rsid w:val="00955D0F"/>
    <w:rsid w:val="00962A37"/>
    <w:rsid w:val="009641D3"/>
    <w:rsid w:val="0096695B"/>
    <w:rsid w:val="00970496"/>
    <w:rsid w:val="009716E3"/>
    <w:rsid w:val="009733C7"/>
    <w:rsid w:val="0097370F"/>
    <w:rsid w:val="00973928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6EA2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18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1C92"/>
    <w:rsid w:val="009F2BAC"/>
    <w:rsid w:val="009F5453"/>
    <w:rsid w:val="009F5F3F"/>
    <w:rsid w:val="009F6130"/>
    <w:rsid w:val="009F6812"/>
    <w:rsid w:val="009F6BC2"/>
    <w:rsid w:val="00A018BF"/>
    <w:rsid w:val="00A07557"/>
    <w:rsid w:val="00A109B8"/>
    <w:rsid w:val="00A11337"/>
    <w:rsid w:val="00A12049"/>
    <w:rsid w:val="00A1422B"/>
    <w:rsid w:val="00A1446A"/>
    <w:rsid w:val="00A1456B"/>
    <w:rsid w:val="00A1589D"/>
    <w:rsid w:val="00A2071A"/>
    <w:rsid w:val="00A21B18"/>
    <w:rsid w:val="00A21C2C"/>
    <w:rsid w:val="00A222FE"/>
    <w:rsid w:val="00A22733"/>
    <w:rsid w:val="00A237BB"/>
    <w:rsid w:val="00A30DB6"/>
    <w:rsid w:val="00A32E3B"/>
    <w:rsid w:val="00A35336"/>
    <w:rsid w:val="00A37528"/>
    <w:rsid w:val="00A37533"/>
    <w:rsid w:val="00A37BEF"/>
    <w:rsid w:val="00A41836"/>
    <w:rsid w:val="00A4262C"/>
    <w:rsid w:val="00A426A2"/>
    <w:rsid w:val="00A430DB"/>
    <w:rsid w:val="00A4353D"/>
    <w:rsid w:val="00A45BE7"/>
    <w:rsid w:val="00A464DA"/>
    <w:rsid w:val="00A522C2"/>
    <w:rsid w:val="00A53207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036"/>
    <w:rsid w:val="00A76872"/>
    <w:rsid w:val="00A76BFF"/>
    <w:rsid w:val="00A775CB"/>
    <w:rsid w:val="00A80552"/>
    <w:rsid w:val="00A81220"/>
    <w:rsid w:val="00A8135B"/>
    <w:rsid w:val="00A830DE"/>
    <w:rsid w:val="00A83256"/>
    <w:rsid w:val="00A85756"/>
    <w:rsid w:val="00A87750"/>
    <w:rsid w:val="00A932A8"/>
    <w:rsid w:val="00A93859"/>
    <w:rsid w:val="00A93B67"/>
    <w:rsid w:val="00A93C1B"/>
    <w:rsid w:val="00A9534C"/>
    <w:rsid w:val="00A9635B"/>
    <w:rsid w:val="00AA056F"/>
    <w:rsid w:val="00AA1D69"/>
    <w:rsid w:val="00AA511C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D7FD5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54A0"/>
    <w:rsid w:val="00AF6799"/>
    <w:rsid w:val="00B001CB"/>
    <w:rsid w:val="00B0104A"/>
    <w:rsid w:val="00B02241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4C7F"/>
    <w:rsid w:val="00B172CA"/>
    <w:rsid w:val="00B2046E"/>
    <w:rsid w:val="00B22B1D"/>
    <w:rsid w:val="00B23C0B"/>
    <w:rsid w:val="00B23EB9"/>
    <w:rsid w:val="00B240CD"/>
    <w:rsid w:val="00B24A0D"/>
    <w:rsid w:val="00B267C0"/>
    <w:rsid w:val="00B27191"/>
    <w:rsid w:val="00B3316A"/>
    <w:rsid w:val="00B33704"/>
    <w:rsid w:val="00B33964"/>
    <w:rsid w:val="00B3658A"/>
    <w:rsid w:val="00B44EEB"/>
    <w:rsid w:val="00B451B0"/>
    <w:rsid w:val="00B459BB"/>
    <w:rsid w:val="00B45DD6"/>
    <w:rsid w:val="00B50801"/>
    <w:rsid w:val="00B52EEC"/>
    <w:rsid w:val="00B551ED"/>
    <w:rsid w:val="00B55683"/>
    <w:rsid w:val="00B55D71"/>
    <w:rsid w:val="00B613BC"/>
    <w:rsid w:val="00B6172C"/>
    <w:rsid w:val="00B628F3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41DF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854"/>
    <w:rsid w:val="00BC6948"/>
    <w:rsid w:val="00BC724D"/>
    <w:rsid w:val="00BC7F27"/>
    <w:rsid w:val="00BD02E5"/>
    <w:rsid w:val="00BD0409"/>
    <w:rsid w:val="00BD0D80"/>
    <w:rsid w:val="00BD1348"/>
    <w:rsid w:val="00BD1DD6"/>
    <w:rsid w:val="00BD3BFA"/>
    <w:rsid w:val="00BD5A00"/>
    <w:rsid w:val="00BD6073"/>
    <w:rsid w:val="00BD7BC9"/>
    <w:rsid w:val="00BE2353"/>
    <w:rsid w:val="00BE278D"/>
    <w:rsid w:val="00BE4426"/>
    <w:rsid w:val="00BE6A7F"/>
    <w:rsid w:val="00BE785E"/>
    <w:rsid w:val="00BE788D"/>
    <w:rsid w:val="00BF077D"/>
    <w:rsid w:val="00BF0C6A"/>
    <w:rsid w:val="00BF1100"/>
    <w:rsid w:val="00BF2E30"/>
    <w:rsid w:val="00BF37E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0679E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9F5"/>
    <w:rsid w:val="00C32F23"/>
    <w:rsid w:val="00C3335D"/>
    <w:rsid w:val="00C336B8"/>
    <w:rsid w:val="00C34058"/>
    <w:rsid w:val="00C3542E"/>
    <w:rsid w:val="00C355DA"/>
    <w:rsid w:val="00C37CEA"/>
    <w:rsid w:val="00C41BD4"/>
    <w:rsid w:val="00C44149"/>
    <w:rsid w:val="00C44D60"/>
    <w:rsid w:val="00C450AC"/>
    <w:rsid w:val="00C529FE"/>
    <w:rsid w:val="00C52DBB"/>
    <w:rsid w:val="00C53C76"/>
    <w:rsid w:val="00C62552"/>
    <w:rsid w:val="00C6268A"/>
    <w:rsid w:val="00C72E17"/>
    <w:rsid w:val="00C7397C"/>
    <w:rsid w:val="00C74021"/>
    <w:rsid w:val="00C74694"/>
    <w:rsid w:val="00C7566C"/>
    <w:rsid w:val="00C75AAD"/>
    <w:rsid w:val="00C761C5"/>
    <w:rsid w:val="00C769CD"/>
    <w:rsid w:val="00C76D21"/>
    <w:rsid w:val="00C833A8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5D1E"/>
    <w:rsid w:val="00CA67E0"/>
    <w:rsid w:val="00CA6FA3"/>
    <w:rsid w:val="00CB0677"/>
    <w:rsid w:val="00CB1659"/>
    <w:rsid w:val="00CB26B5"/>
    <w:rsid w:val="00CB3506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3F23"/>
    <w:rsid w:val="00CE4C83"/>
    <w:rsid w:val="00CE565D"/>
    <w:rsid w:val="00CE65D5"/>
    <w:rsid w:val="00CE705D"/>
    <w:rsid w:val="00CE7E3A"/>
    <w:rsid w:val="00CF0F46"/>
    <w:rsid w:val="00CF1BE4"/>
    <w:rsid w:val="00CF222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6D57A"/>
    <w:rsid w:val="00D71541"/>
    <w:rsid w:val="00D71FEF"/>
    <w:rsid w:val="00D72666"/>
    <w:rsid w:val="00D733AA"/>
    <w:rsid w:val="00D739A8"/>
    <w:rsid w:val="00D75AE2"/>
    <w:rsid w:val="00D77122"/>
    <w:rsid w:val="00D7783E"/>
    <w:rsid w:val="00D80131"/>
    <w:rsid w:val="00D832F9"/>
    <w:rsid w:val="00D84055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0796"/>
    <w:rsid w:val="00DA138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399B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027F"/>
    <w:rsid w:val="00E21DBD"/>
    <w:rsid w:val="00E252C5"/>
    <w:rsid w:val="00E270C4"/>
    <w:rsid w:val="00E27B17"/>
    <w:rsid w:val="00E30C67"/>
    <w:rsid w:val="00E4110B"/>
    <w:rsid w:val="00E418D9"/>
    <w:rsid w:val="00E42288"/>
    <w:rsid w:val="00E422D5"/>
    <w:rsid w:val="00E42A38"/>
    <w:rsid w:val="00E42BE5"/>
    <w:rsid w:val="00E4579D"/>
    <w:rsid w:val="00E458DA"/>
    <w:rsid w:val="00E468DB"/>
    <w:rsid w:val="00E5094A"/>
    <w:rsid w:val="00E515DB"/>
    <w:rsid w:val="00E5242B"/>
    <w:rsid w:val="00E52ECF"/>
    <w:rsid w:val="00E55862"/>
    <w:rsid w:val="00E565B3"/>
    <w:rsid w:val="00E56D13"/>
    <w:rsid w:val="00E578F4"/>
    <w:rsid w:val="00E57E24"/>
    <w:rsid w:val="00E62132"/>
    <w:rsid w:val="00E639C4"/>
    <w:rsid w:val="00E66500"/>
    <w:rsid w:val="00E67C29"/>
    <w:rsid w:val="00E70150"/>
    <w:rsid w:val="00E71B20"/>
    <w:rsid w:val="00E73BF6"/>
    <w:rsid w:val="00E81157"/>
    <w:rsid w:val="00E812AB"/>
    <w:rsid w:val="00E813A5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DEE"/>
    <w:rsid w:val="00E95E9E"/>
    <w:rsid w:val="00E96226"/>
    <w:rsid w:val="00EA04BC"/>
    <w:rsid w:val="00EA0D70"/>
    <w:rsid w:val="00EA17CE"/>
    <w:rsid w:val="00EA1B10"/>
    <w:rsid w:val="00EA1CD0"/>
    <w:rsid w:val="00EA214B"/>
    <w:rsid w:val="00EA2864"/>
    <w:rsid w:val="00EA5F0E"/>
    <w:rsid w:val="00EA65FE"/>
    <w:rsid w:val="00EA68E8"/>
    <w:rsid w:val="00EA6903"/>
    <w:rsid w:val="00EB0D58"/>
    <w:rsid w:val="00EB1D8C"/>
    <w:rsid w:val="00EB7916"/>
    <w:rsid w:val="00EC06FB"/>
    <w:rsid w:val="00EC1D12"/>
    <w:rsid w:val="00EC3E5E"/>
    <w:rsid w:val="00EC4486"/>
    <w:rsid w:val="00EC45D8"/>
    <w:rsid w:val="00EC5431"/>
    <w:rsid w:val="00EC6968"/>
    <w:rsid w:val="00EC6CEB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443D"/>
    <w:rsid w:val="00F25366"/>
    <w:rsid w:val="00F26B98"/>
    <w:rsid w:val="00F27173"/>
    <w:rsid w:val="00F322C1"/>
    <w:rsid w:val="00F33368"/>
    <w:rsid w:val="00F34C8C"/>
    <w:rsid w:val="00F40B28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5674"/>
    <w:rsid w:val="00F662D5"/>
    <w:rsid w:val="00F67F40"/>
    <w:rsid w:val="00F700C1"/>
    <w:rsid w:val="00F72396"/>
    <w:rsid w:val="00F727FD"/>
    <w:rsid w:val="00F73CA0"/>
    <w:rsid w:val="00F73CF5"/>
    <w:rsid w:val="00F75784"/>
    <w:rsid w:val="00F75AF6"/>
    <w:rsid w:val="00F7738C"/>
    <w:rsid w:val="00F85C14"/>
    <w:rsid w:val="00F85EFA"/>
    <w:rsid w:val="00F879A4"/>
    <w:rsid w:val="00F904CC"/>
    <w:rsid w:val="00F9074C"/>
    <w:rsid w:val="00F912C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ABD55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501A"/>
    <w:rsid w:val="00FE7660"/>
    <w:rsid w:val="00FE7CA4"/>
    <w:rsid w:val="00FF15F5"/>
    <w:rsid w:val="00FF25A5"/>
    <w:rsid w:val="00FF357A"/>
    <w:rsid w:val="00FF4924"/>
    <w:rsid w:val="00FF5BC8"/>
    <w:rsid w:val="00FF7525"/>
    <w:rsid w:val="0103E209"/>
    <w:rsid w:val="01C3CCA9"/>
    <w:rsid w:val="01C7A4E3"/>
    <w:rsid w:val="022770A4"/>
    <w:rsid w:val="026DB709"/>
    <w:rsid w:val="04270D8A"/>
    <w:rsid w:val="04295955"/>
    <w:rsid w:val="0444CEFF"/>
    <w:rsid w:val="052B1522"/>
    <w:rsid w:val="056CC7B4"/>
    <w:rsid w:val="05BD41DC"/>
    <w:rsid w:val="05F9019C"/>
    <w:rsid w:val="064B1786"/>
    <w:rsid w:val="065A88C7"/>
    <w:rsid w:val="07150B5C"/>
    <w:rsid w:val="07215F79"/>
    <w:rsid w:val="0724FCE2"/>
    <w:rsid w:val="078E63C7"/>
    <w:rsid w:val="07F09401"/>
    <w:rsid w:val="08885160"/>
    <w:rsid w:val="09490F8E"/>
    <w:rsid w:val="09BCEF3E"/>
    <w:rsid w:val="09FA4A6C"/>
    <w:rsid w:val="0BB411E6"/>
    <w:rsid w:val="0BC9D81A"/>
    <w:rsid w:val="0C0FEC2A"/>
    <w:rsid w:val="0F64016D"/>
    <w:rsid w:val="114A71E4"/>
    <w:rsid w:val="11C2552B"/>
    <w:rsid w:val="122F585A"/>
    <w:rsid w:val="127BF2D2"/>
    <w:rsid w:val="130757FE"/>
    <w:rsid w:val="1321CC56"/>
    <w:rsid w:val="13C21466"/>
    <w:rsid w:val="1404201C"/>
    <w:rsid w:val="1418EFC9"/>
    <w:rsid w:val="14E589FD"/>
    <w:rsid w:val="15588069"/>
    <w:rsid w:val="15657C92"/>
    <w:rsid w:val="156931B4"/>
    <w:rsid w:val="15BA580F"/>
    <w:rsid w:val="15F4D28C"/>
    <w:rsid w:val="169FB77C"/>
    <w:rsid w:val="175464CF"/>
    <w:rsid w:val="17BE80BC"/>
    <w:rsid w:val="18797E46"/>
    <w:rsid w:val="18DBA3F5"/>
    <w:rsid w:val="1997C305"/>
    <w:rsid w:val="19B1739B"/>
    <w:rsid w:val="19CB9072"/>
    <w:rsid w:val="19D39687"/>
    <w:rsid w:val="1A9E0521"/>
    <w:rsid w:val="1AAAE102"/>
    <w:rsid w:val="1AC32E32"/>
    <w:rsid w:val="1AED87B2"/>
    <w:rsid w:val="1B3C69C0"/>
    <w:rsid w:val="1C61B805"/>
    <w:rsid w:val="1CF39014"/>
    <w:rsid w:val="1D7866BC"/>
    <w:rsid w:val="1EB70B9C"/>
    <w:rsid w:val="1ECF62E0"/>
    <w:rsid w:val="1F0D0E94"/>
    <w:rsid w:val="1F3591ED"/>
    <w:rsid w:val="203359B7"/>
    <w:rsid w:val="203B1F3D"/>
    <w:rsid w:val="206D7C4A"/>
    <w:rsid w:val="208F783E"/>
    <w:rsid w:val="20E104B2"/>
    <w:rsid w:val="2101C7E9"/>
    <w:rsid w:val="218DF71D"/>
    <w:rsid w:val="2195B43E"/>
    <w:rsid w:val="22182346"/>
    <w:rsid w:val="22ACB69C"/>
    <w:rsid w:val="2385722C"/>
    <w:rsid w:val="24EC20DF"/>
    <w:rsid w:val="2615B1F5"/>
    <w:rsid w:val="26F8B5D3"/>
    <w:rsid w:val="273DA0AB"/>
    <w:rsid w:val="275E44FE"/>
    <w:rsid w:val="279427C7"/>
    <w:rsid w:val="28B7D14B"/>
    <w:rsid w:val="29BC11D8"/>
    <w:rsid w:val="2A45CBE6"/>
    <w:rsid w:val="2A77BB17"/>
    <w:rsid w:val="2AA17638"/>
    <w:rsid w:val="2B05E69A"/>
    <w:rsid w:val="2B09058B"/>
    <w:rsid w:val="2B09A601"/>
    <w:rsid w:val="2BBD15AD"/>
    <w:rsid w:val="2C4A6A19"/>
    <w:rsid w:val="2CC73F2C"/>
    <w:rsid w:val="2E7E8423"/>
    <w:rsid w:val="304A0905"/>
    <w:rsid w:val="309B22BA"/>
    <w:rsid w:val="313650E0"/>
    <w:rsid w:val="316D4F5D"/>
    <w:rsid w:val="31A2B4CD"/>
    <w:rsid w:val="322FBB7F"/>
    <w:rsid w:val="3234DE33"/>
    <w:rsid w:val="3237E850"/>
    <w:rsid w:val="3243608E"/>
    <w:rsid w:val="326C56E7"/>
    <w:rsid w:val="33769D2A"/>
    <w:rsid w:val="33AA48CD"/>
    <w:rsid w:val="3404D349"/>
    <w:rsid w:val="344A44E1"/>
    <w:rsid w:val="34E80D60"/>
    <w:rsid w:val="354D49F4"/>
    <w:rsid w:val="360C27DE"/>
    <w:rsid w:val="361BF839"/>
    <w:rsid w:val="3621BE60"/>
    <w:rsid w:val="3651DE4A"/>
    <w:rsid w:val="36A72D33"/>
    <w:rsid w:val="3769A0EE"/>
    <w:rsid w:val="3799A685"/>
    <w:rsid w:val="37B01788"/>
    <w:rsid w:val="37C8049E"/>
    <w:rsid w:val="389C836F"/>
    <w:rsid w:val="38EB352C"/>
    <w:rsid w:val="3A27E83A"/>
    <w:rsid w:val="3B20E1DC"/>
    <w:rsid w:val="3B764675"/>
    <w:rsid w:val="3B91C98E"/>
    <w:rsid w:val="3BA213C4"/>
    <w:rsid w:val="3BEDC249"/>
    <w:rsid w:val="3C0A821E"/>
    <w:rsid w:val="3C502723"/>
    <w:rsid w:val="3D2EA1F3"/>
    <w:rsid w:val="3D81B460"/>
    <w:rsid w:val="3DC76EBC"/>
    <w:rsid w:val="3DE10818"/>
    <w:rsid w:val="3E0176EE"/>
    <w:rsid w:val="3EB823F2"/>
    <w:rsid w:val="3EC70D1F"/>
    <w:rsid w:val="3F02850A"/>
    <w:rsid w:val="3FB7C190"/>
    <w:rsid w:val="40136726"/>
    <w:rsid w:val="40AB4F96"/>
    <w:rsid w:val="40B5215F"/>
    <w:rsid w:val="42612D0B"/>
    <w:rsid w:val="43B21899"/>
    <w:rsid w:val="449B9F20"/>
    <w:rsid w:val="44A0BF52"/>
    <w:rsid w:val="44AA63DD"/>
    <w:rsid w:val="44C80697"/>
    <w:rsid w:val="44CFF815"/>
    <w:rsid w:val="44EFB8C1"/>
    <w:rsid w:val="44F65BA2"/>
    <w:rsid w:val="4551A79E"/>
    <w:rsid w:val="45A60B90"/>
    <w:rsid w:val="45DC2F5B"/>
    <w:rsid w:val="460C1D7E"/>
    <w:rsid w:val="461053F2"/>
    <w:rsid w:val="48B69E7F"/>
    <w:rsid w:val="492198A0"/>
    <w:rsid w:val="4A1E6EA2"/>
    <w:rsid w:val="4AD73D5A"/>
    <w:rsid w:val="4C7B9737"/>
    <w:rsid w:val="4D50A280"/>
    <w:rsid w:val="4D992199"/>
    <w:rsid w:val="4DF640E2"/>
    <w:rsid w:val="4E12B608"/>
    <w:rsid w:val="4E83EB55"/>
    <w:rsid w:val="4EA43AC1"/>
    <w:rsid w:val="4EC1D689"/>
    <w:rsid w:val="4EE51E58"/>
    <w:rsid w:val="4F31CF88"/>
    <w:rsid w:val="4F5D2CE6"/>
    <w:rsid w:val="4FD98E82"/>
    <w:rsid w:val="507B7874"/>
    <w:rsid w:val="51E16796"/>
    <w:rsid w:val="5211D107"/>
    <w:rsid w:val="525EB6C3"/>
    <w:rsid w:val="528684B4"/>
    <w:rsid w:val="53093D74"/>
    <w:rsid w:val="532FC954"/>
    <w:rsid w:val="545DA17A"/>
    <w:rsid w:val="54AB874E"/>
    <w:rsid w:val="5572870D"/>
    <w:rsid w:val="5677DEEC"/>
    <w:rsid w:val="5775B53D"/>
    <w:rsid w:val="57814AAB"/>
    <w:rsid w:val="57BF75D4"/>
    <w:rsid w:val="57E37919"/>
    <w:rsid w:val="57FEC960"/>
    <w:rsid w:val="583BA14B"/>
    <w:rsid w:val="58AF89F4"/>
    <w:rsid w:val="59C7BAA1"/>
    <w:rsid w:val="5AC5DB59"/>
    <w:rsid w:val="5AD9F99B"/>
    <w:rsid w:val="5ADBB9D1"/>
    <w:rsid w:val="5AE34797"/>
    <w:rsid w:val="5B06B4B2"/>
    <w:rsid w:val="5B2EF1EC"/>
    <w:rsid w:val="5B7C136A"/>
    <w:rsid w:val="5BF621CC"/>
    <w:rsid w:val="5C1124B8"/>
    <w:rsid w:val="5C8D29FE"/>
    <w:rsid w:val="5CBF4007"/>
    <w:rsid w:val="5D658761"/>
    <w:rsid w:val="5D671936"/>
    <w:rsid w:val="5D781F9C"/>
    <w:rsid w:val="5E28A307"/>
    <w:rsid w:val="5E2C8701"/>
    <w:rsid w:val="5E753839"/>
    <w:rsid w:val="5E9108E8"/>
    <w:rsid w:val="5EFEA4E7"/>
    <w:rsid w:val="5F312A66"/>
    <w:rsid w:val="5F954809"/>
    <w:rsid w:val="5FBB79C1"/>
    <w:rsid w:val="60821A13"/>
    <w:rsid w:val="61F5F297"/>
    <w:rsid w:val="624821B7"/>
    <w:rsid w:val="62801B40"/>
    <w:rsid w:val="62A2FEC0"/>
    <w:rsid w:val="6350DD63"/>
    <w:rsid w:val="64520C85"/>
    <w:rsid w:val="649A1E76"/>
    <w:rsid w:val="64DD678B"/>
    <w:rsid w:val="6512632F"/>
    <w:rsid w:val="658D3F5C"/>
    <w:rsid w:val="66A72789"/>
    <w:rsid w:val="676ADF38"/>
    <w:rsid w:val="67D6ECCC"/>
    <w:rsid w:val="68CB343C"/>
    <w:rsid w:val="6A373431"/>
    <w:rsid w:val="6A49D273"/>
    <w:rsid w:val="6B2A6323"/>
    <w:rsid w:val="6B981A6F"/>
    <w:rsid w:val="6C03D23B"/>
    <w:rsid w:val="6C186CFA"/>
    <w:rsid w:val="6DE82F27"/>
    <w:rsid w:val="6E54EBBD"/>
    <w:rsid w:val="6EE36B6D"/>
    <w:rsid w:val="6F7357AD"/>
    <w:rsid w:val="70459724"/>
    <w:rsid w:val="70757ABE"/>
    <w:rsid w:val="7098F20D"/>
    <w:rsid w:val="70B22E1E"/>
    <w:rsid w:val="71A074E8"/>
    <w:rsid w:val="71C5DC9F"/>
    <w:rsid w:val="71F43F9D"/>
    <w:rsid w:val="72081495"/>
    <w:rsid w:val="72E05247"/>
    <w:rsid w:val="757D363B"/>
    <w:rsid w:val="75D6AD52"/>
    <w:rsid w:val="766E69DF"/>
    <w:rsid w:val="77495095"/>
    <w:rsid w:val="77A59DCE"/>
    <w:rsid w:val="77F28A7E"/>
    <w:rsid w:val="7804C40C"/>
    <w:rsid w:val="7821BAE6"/>
    <w:rsid w:val="78AB1102"/>
    <w:rsid w:val="7982F507"/>
    <w:rsid w:val="79D35DF8"/>
    <w:rsid w:val="7A672BD7"/>
    <w:rsid w:val="7C0E6F7E"/>
    <w:rsid w:val="7C1691C5"/>
    <w:rsid w:val="7CA05BD3"/>
    <w:rsid w:val="7D1F9D8A"/>
    <w:rsid w:val="7DFC8FC1"/>
    <w:rsid w:val="7E01A2DB"/>
    <w:rsid w:val="7E489A9E"/>
    <w:rsid w:val="7E86824D"/>
    <w:rsid w:val="7EB253D3"/>
    <w:rsid w:val="7EB93568"/>
    <w:rsid w:val="7ED4DE55"/>
    <w:rsid w:val="7EDC58C5"/>
    <w:rsid w:val="7F15F850"/>
    <w:rsid w:val="7F2A4C24"/>
    <w:rsid w:val="7F47AA75"/>
    <w:rsid w:val="7F573756"/>
    <w:rsid w:val="7F6CFD42"/>
    <w:rsid w:val="7FB957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895</Words>
  <Characters>5016</Characters>
  <Application>Microsoft Office Word</Application>
  <DocSecurity>0</DocSecurity>
  <Lines>143</Lines>
  <Paragraphs>103</Paragraphs>
  <ScaleCrop>false</ScaleCrop>
  <Company>MatchWare LLC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35</cp:revision>
  <cp:lastPrinted>2025-12-21T20:10:00Z</cp:lastPrinted>
  <dcterms:created xsi:type="dcterms:W3CDTF">2026-04-27T19:17:00Z</dcterms:created>
  <dcterms:modified xsi:type="dcterms:W3CDTF">2026-04-28T01:31:00Z</dcterms:modified>
</cp:coreProperties>
</file>